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4FE6" w:rsidRDefault="004F4FE6" w:rsidP="004F4FE6">
      <w:pPr>
        <w:adjustRightInd w:val="0"/>
        <w:snapToGrid w:val="0"/>
        <w:spacing w:afterLines="100" w:after="312" w:line="400" w:lineRule="exact"/>
        <w:jc w:val="center"/>
        <w:rPr>
          <w:rFonts w:ascii="Times New Roman" w:eastAsia="华文中宋" w:hAnsi="Times New Roman" w:cs="Times New Roman"/>
          <w:b/>
          <w:sz w:val="36"/>
          <w:szCs w:val="36"/>
        </w:rPr>
      </w:pPr>
      <w:r>
        <w:rPr>
          <w:rFonts w:ascii="Times New Roman" w:eastAsia="华文中宋" w:hAnsi="Times New Roman" w:cs="Times New Roman" w:hint="eastAsia"/>
          <w:b/>
          <w:sz w:val="36"/>
          <w:szCs w:val="36"/>
        </w:rPr>
        <w:t>复旦大学课程教学大纲</w:t>
      </w:r>
    </w:p>
    <w:p w:rsidR="004F4FE6" w:rsidRDefault="004F4FE6" w:rsidP="004F4FE6">
      <w:pPr>
        <w:adjustRightInd w:val="0"/>
        <w:snapToGrid w:val="0"/>
        <w:spacing w:afterLines="100" w:after="312" w:line="400" w:lineRule="exact"/>
        <w:jc w:val="center"/>
        <w:rPr>
          <w:rFonts w:ascii="Times New Roman" w:eastAsia="华文中宋" w:hAnsi="Times New Roman" w:cs="Times New Roman"/>
          <w:b/>
          <w:sz w:val="36"/>
          <w:szCs w:val="36"/>
        </w:rPr>
      </w:pPr>
      <w:r>
        <w:rPr>
          <w:rFonts w:ascii="Times New Roman" w:eastAsia="华文中宋" w:hAnsi="Times New Roman" w:cs="Times New Roman" w:hint="eastAsia"/>
          <w:b/>
          <w:sz w:val="36"/>
          <w:szCs w:val="36"/>
        </w:rPr>
        <w:t>（</w:t>
      </w:r>
      <w:r>
        <w:rPr>
          <w:rFonts w:ascii="Times New Roman" w:eastAsia="华文中宋" w:hAnsi="Times New Roman" w:cs="Times New Roman" w:hint="eastAsia"/>
          <w:b/>
          <w:sz w:val="36"/>
          <w:szCs w:val="36"/>
        </w:rPr>
        <w:t>2025</w:t>
      </w:r>
      <w:r>
        <w:rPr>
          <w:rFonts w:ascii="Times New Roman" w:eastAsia="华文中宋" w:hAnsi="Times New Roman" w:cs="Times New Roman" w:hint="eastAsia"/>
          <w:b/>
          <w:sz w:val="36"/>
          <w:szCs w:val="36"/>
        </w:rPr>
        <w:t>版）</w:t>
      </w:r>
    </w:p>
    <w:p w:rsidR="004F4FE6" w:rsidRDefault="004F4FE6" w:rsidP="004F4FE6">
      <w:pPr>
        <w:adjustRightInd w:val="0"/>
        <w:snapToGrid w:val="0"/>
        <w:spacing w:afterLines="100" w:after="312" w:line="400" w:lineRule="exact"/>
        <w:rPr>
          <w:rFonts w:ascii="Times New Roman" w:eastAsia="华文中宋" w:hAnsi="Times New Roman" w:cs="Times New Roman"/>
          <w:b/>
          <w:sz w:val="36"/>
          <w:szCs w:val="36"/>
        </w:rPr>
      </w:pPr>
    </w:p>
    <w:p w:rsidR="004F4FE6" w:rsidRDefault="004F4FE6" w:rsidP="004F4FE6">
      <w:pPr>
        <w:spacing w:line="360" w:lineRule="auto"/>
        <w:rPr>
          <w:rFonts w:ascii="Times New Roman" w:eastAsia="仿宋" w:hAnsi="Times New Roman" w:cs="Times New Roman"/>
          <w:sz w:val="24"/>
          <w:szCs w:val="24"/>
        </w:rPr>
      </w:pPr>
      <w:r>
        <w:rPr>
          <w:rFonts w:ascii="Times New Roman" w:eastAsia="仿宋" w:hAnsi="Times New Roman" w:cs="Times New Roman"/>
          <w:b/>
          <w:sz w:val="24"/>
          <w:szCs w:val="24"/>
        </w:rPr>
        <w:t>课程名称</w:t>
      </w:r>
      <w:r>
        <w:rPr>
          <w:rFonts w:ascii="Times New Roman" w:eastAsia="仿宋" w:hAnsi="Times New Roman" w:cs="Times New Roman" w:hint="eastAsia"/>
          <w:b/>
          <w:sz w:val="24"/>
          <w:szCs w:val="24"/>
        </w:rPr>
        <w:t>（中文）</w:t>
      </w:r>
      <w:r>
        <w:rPr>
          <w:rFonts w:ascii="Times New Roman" w:eastAsia="仿宋" w:hAnsi="Times New Roman" w:cs="Times New Roman"/>
          <w:b/>
          <w:sz w:val="24"/>
          <w:szCs w:val="24"/>
        </w:rPr>
        <w:t>/Course Title</w:t>
      </w:r>
      <w:r>
        <w:rPr>
          <w:rFonts w:ascii="Times New Roman" w:eastAsia="仿宋" w:hAnsi="Times New Roman" w:cs="Times New Roman" w:hint="eastAsia"/>
          <w:b/>
          <w:sz w:val="24"/>
          <w:szCs w:val="24"/>
        </w:rPr>
        <w:t xml:space="preserve"> (in Chinese)</w:t>
      </w:r>
      <w:r>
        <w:rPr>
          <w:rFonts w:ascii="Times New Roman" w:eastAsia="仿宋" w:hAnsi="Times New Roman" w:cs="Times New Roman"/>
          <w:sz w:val="24"/>
          <w:szCs w:val="24"/>
        </w:rPr>
        <w:t>：</w:t>
      </w:r>
      <w:r>
        <w:rPr>
          <w:rFonts w:ascii="Times New Roman" w:eastAsia="仿宋" w:hAnsi="Times New Roman" w:cs="Times New Roman" w:hint="eastAsia"/>
          <w:sz w:val="24"/>
          <w:szCs w:val="24"/>
        </w:rPr>
        <w:t>德国古典哲学</w:t>
      </w:r>
      <w:r w:rsidR="00DE272A">
        <w:rPr>
          <w:rFonts w:ascii="Times New Roman" w:eastAsia="仿宋" w:hAnsi="Times New Roman" w:cs="Times New Roman" w:hint="eastAsia"/>
          <w:sz w:val="24"/>
          <w:szCs w:val="24"/>
        </w:rPr>
        <w:t>原著选读</w:t>
      </w:r>
    </w:p>
    <w:p w:rsidR="004F4FE6" w:rsidRDefault="004F4FE6" w:rsidP="004F4FE6">
      <w:pPr>
        <w:spacing w:line="360" w:lineRule="auto"/>
        <w:rPr>
          <w:rFonts w:ascii="Times New Roman" w:eastAsia="仿宋" w:hAnsi="Times New Roman" w:cs="Times New Roman"/>
          <w:sz w:val="24"/>
          <w:szCs w:val="24"/>
        </w:rPr>
      </w:pPr>
      <w:r>
        <w:rPr>
          <w:rFonts w:ascii="Times New Roman" w:eastAsia="仿宋" w:hAnsi="Times New Roman" w:cs="Times New Roman"/>
          <w:b/>
          <w:sz w:val="24"/>
          <w:szCs w:val="24"/>
        </w:rPr>
        <w:t>课程名称</w:t>
      </w:r>
      <w:r>
        <w:rPr>
          <w:rFonts w:ascii="Times New Roman" w:eastAsia="仿宋" w:hAnsi="Times New Roman" w:cs="Times New Roman" w:hint="eastAsia"/>
          <w:b/>
          <w:sz w:val="24"/>
          <w:szCs w:val="24"/>
        </w:rPr>
        <w:t>（英文）</w:t>
      </w:r>
      <w:r>
        <w:rPr>
          <w:rFonts w:ascii="Times New Roman" w:eastAsia="仿宋" w:hAnsi="Times New Roman" w:cs="Times New Roman"/>
          <w:b/>
          <w:sz w:val="24"/>
          <w:szCs w:val="24"/>
        </w:rPr>
        <w:t>/Course Title</w:t>
      </w:r>
      <w:r>
        <w:rPr>
          <w:rFonts w:ascii="Times New Roman" w:eastAsia="仿宋" w:hAnsi="Times New Roman" w:cs="Times New Roman" w:hint="eastAsia"/>
          <w:b/>
          <w:sz w:val="24"/>
          <w:szCs w:val="24"/>
        </w:rPr>
        <w:t xml:space="preserve"> (in English)</w:t>
      </w:r>
      <w:r>
        <w:rPr>
          <w:rFonts w:ascii="Times New Roman" w:eastAsia="仿宋" w:hAnsi="Times New Roman" w:cs="Times New Roman"/>
          <w:sz w:val="24"/>
          <w:szCs w:val="24"/>
        </w:rPr>
        <w:t>：</w:t>
      </w:r>
      <w:r w:rsidR="00DE272A">
        <w:rPr>
          <w:rFonts w:ascii="Times New Roman" w:eastAsia="仿宋" w:hAnsi="Times New Roman" w:cs="Times New Roman" w:hint="eastAsia"/>
          <w:sz w:val="24"/>
          <w:szCs w:val="24"/>
        </w:rPr>
        <w:t>Selected</w:t>
      </w:r>
      <w:r w:rsidR="00DE272A">
        <w:rPr>
          <w:rFonts w:ascii="Times New Roman" w:eastAsia="仿宋" w:hAnsi="Times New Roman" w:cs="Times New Roman"/>
          <w:sz w:val="24"/>
          <w:szCs w:val="24"/>
        </w:rPr>
        <w:t xml:space="preserve"> </w:t>
      </w:r>
      <w:r w:rsidR="00DE272A">
        <w:rPr>
          <w:rFonts w:ascii="Times New Roman" w:eastAsia="仿宋" w:hAnsi="Times New Roman" w:cs="Times New Roman" w:hint="eastAsia"/>
          <w:sz w:val="24"/>
          <w:szCs w:val="24"/>
        </w:rPr>
        <w:t>Reading of</w:t>
      </w:r>
      <w:r w:rsidR="00DE272A">
        <w:rPr>
          <w:rFonts w:ascii="Times New Roman" w:eastAsia="仿宋" w:hAnsi="Times New Roman" w:cs="Times New Roman"/>
          <w:sz w:val="24"/>
          <w:szCs w:val="24"/>
        </w:rPr>
        <w:t xml:space="preserve"> the Original Texts of </w:t>
      </w:r>
      <w:r>
        <w:rPr>
          <w:rFonts w:ascii="Times New Roman" w:eastAsia="仿宋" w:hAnsi="Times New Roman" w:cs="Times New Roman"/>
          <w:sz w:val="24"/>
          <w:szCs w:val="24"/>
        </w:rPr>
        <w:t xml:space="preserve"> German Classical Philosophy</w:t>
      </w:r>
    </w:p>
    <w:p w:rsidR="004F4FE6" w:rsidRPr="00941318" w:rsidRDefault="004F4FE6" w:rsidP="004F4FE6">
      <w:pPr>
        <w:spacing w:line="360" w:lineRule="auto"/>
        <w:ind w:left="245" w:hangingChars="100" w:hanging="245"/>
        <w:rPr>
          <w:rFonts w:ascii="Times New Roman" w:eastAsia="仿宋" w:hAnsi="Times New Roman" w:cs="Times New Roman" w:hint="eastAsia"/>
          <w:color w:val="FF0000"/>
          <w:sz w:val="24"/>
          <w:szCs w:val="24"/>
        </w:rPr>
      </w:pPr>
      <w:r>
        <w:rPr>
          <w:rFonts w:ascii="Times New Roman" w:eastAsia="仿宋" w:hAnsi="Times New Roman" w:cs="Times New Roman"/>
          <w:b/>
          <w:sz w:val="24"/>
          <w:szCs w:val="24"/>
        </w:rPr>
        <w:t>课程代码</w:t>
      </w:r>
      <w:r>
        <w:rPr>
          <w:rFonts w:ascii="Times New Roman" w:eastAsia="仿宋" w:hAnsi="Times New Roman" w:cs="Times New Roman"/>
          <w:b/>
          <w:sz w:val="24"/>
          <w:szCs w:val="24"/>
        </w:rPr>
        <w:t>/Course Code</w:t>
      </w:r>
      <w:r>
        <w:rPr>
          <w:rFonts w:ascii="Times New Roman" w:eastAsia="仿宋" w:hAnsi="Times New Roman" w:cs="Times New Roman"/>
          <w:sz w:val="24"/>
          <w:szCs w:val="24"/>
        </w:rPr>
        <w:t>：</w:t>
      </w:r>
      <w:r w:rsidR="00DE272A">
        <w:rPr>
          <w:rFonts w:ascii="-webkit-standard" w:hAnsi="-webkit-standard"/>
          <w:color w:val="000000"/>
          <w:sz w:val="27"/>
          <w:szCs w:val="27"/>
        </w:rPr>
        <w:t>PHIL60092.01</w:t>
      </w:r>
    </w:p>
    <w:p w:rsidR="004F4FE6" w:rsidRDefault="004F4FE6" w:rsidP="004F4FE6">
      <w:pPr>
        <w:spacing w:line="360" w:lineRule="auto"/>
        <w:ind w:left="245" w:hangingChars="100" w:hanging="245"/>
        <w:rPr>
          <w:rFonts w:ascii="Times New Roman" w:eastAsia="仿宋" w:hAnsi="Times New Roman" w:cs="Times New Roman"/>
          <w:sz w:val="24"/>
          <w:szCs w:val="24"/>
        </w:rPr>
      </w:pPr>
      <w:r>
        <w:rPr>
          <w:rFonts w:ascii="Times New Roman" w:eastAsia="仿宋" w:hAnsi="Times New Roman" w:cs="Times New Roman" w:hint="eastAsia"/>
          <w:b/>
          <w:bCs/>
          <w:sz w:val="24"/>
          <w:szCs w:val="24"/>
        </w:rPr>
        <w:t>课程学分</w:t>
      </w:r>
      <w:r>
        <w:rPr>
          <w:rFonts w:ascii="Times New Roman" w:eastAsia="仿宋" w:hAnsi="Times New Roman" w:cs="Times New Roman" w:hint="eastAsia"/>
          <w:b/>
          <w:bCs/>
          <w:sz w:val="24"/>
          <w:szCs w:val="24"/>
        </w:rPr>
        <w:t>/Credits</w:t>
      </w:r>
      <w:r>
        <w:rPr>
          <w:rFonts w:ascii="Times New Roman" w:eastAsia="仿宋" w:hAnsi="Times New Roman" w:cs="Times New Roman" w:hint="eastAsia"/>
          <w:b/>
          <w:bCs/>
          <w:sz w:val="24"/>
          <w:szCs w:val="24"/>
        </w:rPr>
        <w:t>：</w:t>
      </w:r>
      <w:r>
        <w:rPr>
          <w:rFonts w:ascii="Times New Roman" w:eastAsia="仿宋" w:hAnsi="Times New Roman" w:cs="Times New Roman"/>
          <w:b/>
          <w:bCs/>
          <w:sz w:val="24"/>
          <w:szCs w:val="24"/>
        </w:rPr>
        <w:t>3</w:t>
      </w:r>
    </w:p>
    <w:p w:rsidR="004F4FE6" w:rsidRDefault="004F4FE6" w:rsidP="004F4FE6">
      <w:pPr>
        <w:spacing w:line="360" w:lineRule="auto"/>
        <w:ind w:left="245" w:hangingChars="100" w:hanging="245"/>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课程总学时</w:t>
      </w:r>
      <w:r>
        <w:rPr>
          <w:rFonts w:ascii="Times New Roman" w:eastAsia="仿宋" w:hAnsi="Times New Roman" w:cs="Times New Roman" w:hint="eastAsia"/>
          <w:b/>
          <w:bCs/>
          <w:sz w:val="24"/>
          <w:szCs w:val="24"/>
        </w:rPr>
        <w:t>/Total Credit Hours</w:t>
      </w:r>
      <w:r>
        <w:rPr>
          <w:rFonts w:ascii="Times New Roman" w:eastAsia="仿宋" w:hAnsi="Times New Roman" w:cs="Times New Roman" w:hint="eastAsia"/>
          <w:b/>
          <w:bCs/>
          <w:sz w:val="24"/>
          <w:szCs w:val="24"/>
        </w:rPr>
        <w:t>：</w:t>
      </w:r>
      <w:r>
        <w:rPr>
          <w:rFonts w:ascii="Times New Roman" w:eastAsia="仿宋" w:hAnsi="Times New Roman" w:cs="Times New Roman" w:hint="eastAsia"/>
          <w:sz w:val="24"/>
          <w:szCs w:val="24"/>
        </w:rPr>
        <w:t>_</w:t>
      </w:r>
      <w:r>
        <w:rPr>
          <w:rFonts w:ascii="Times New Roman" w:eastAsia="仿宋" w:hAnsi="Times New Roman" w:cs="Times New Roman"/>
          <w:sz w:val="24"/>
          <w:szCs w:val="24"/>
        </w:rPr>
        <w:t>48</w:t>
      </w:r>
      <w:r>
        <w:rPr>
          <w:rFonts w:ascii="Times New Roman" w:eastAsia="仿宋" w:hAnsi="Times New Roman" w:cs="Times New Roman" w:hint="eastAsia"/>
          <w:sz w:val="24"/>
          <w:szCs w:val="24"/>
        </w:rPr>
        <w:t>___</w:t>
      </w:r>
      <w:r>
        <w:rPr>
          <w:rFonts w:ascii="Times New Roman" w:eastAsia="仿宋" w:hAnsi="Times New Roman" w:cs="Times New Roman" w:hint="eastAsia"/>
          <w:b/>
          <w:bCs/>
          <w:sz w:val="24"/>
          <w:szCs w:val="24"/>
        </w:rPr>
        <w:t xml:space="preserve">  </w:t>
      </w:r>
      <w:r>
        <w:rPr>
          <w:rFonts w:ascii="Times New Roman" w:eastAsia="仿宋" w:hAnsi="Times New Roman" w:cs="Times New Roman" w:hint="eastAsia"/>
          <w:b/>
          <w:bCs/>
          <w:sz w:val="24"/>
          <w:szCs w:val="24"/>
        </w:rPr>
        <w:t>其中，含</w:t>
      </w:r>
      <w:r>
        <w:rPr>
          <w:rFonts w:ascii="Times New Roman" w:eastAsia="仿宋" w:hAnsi="Times New Roman" w:cs="Times New Roman" w:hint="eastAsia"/>
          <w:b/>
          <w:bCs/>
          <w:sz w:val="24"/>
          <w:szCs w:val="24"/>
        </w:rPr>
        <w:t>/including</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□实践学时</w:t>
      </w:r>
      <w:r>
        <w:rPr>
          <w:rFonts w:ascii="Times New Roman" w:eastAsia="仿宋" w:hAnsi="Times New Roman" w:cs="Times New Roman" w:hint="eastAsia"/>
          <w:b/>
          <w:bCs/>
          <w:sz w:val="24"/>
          <w:szCs w:val="24"/>
        </w:rPr>
        <w:t>/Credit hours for practice</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color w:val="0070C0"/>
          <w:sz w:val="24"/>
          <w:szCs w:val="24"/>
        </w:rPr>
      </w:pPr>
      <w:r>
        <w:rPr>
          <w:rFonts w:ascii="Times New Roman" w:eastAsia="仿宋" w:hAnsi="Times New Roman" w:cs="Times New Roman" w:hint="eastAsia"/>
          <w:b/>
          <w:bCs/>
          <w:sz w:val="24"/>
          <w:szCs w:val="24"/>
        </w:rPr>
        <w:t xml:space="preserve">  </w:t>
      </w:r>
      <w:r>
        <w:rPr>
          <w:rFonts w:ascii="Times New Roman" w:eastAsia="仿宋" w:hAnsi="Times New Roman" w:cs="Times New Roman" w:hint="eastAsia"/>
          <w:b/>
          <w:bCs/>
          <w:sz w:val="24"/>
          <w:szCs w:val="24"/>
        </w:rPr>
        <w:t>实践学分</w:t>
      </w:r>
      <w:r>
        <w:rPr>
          <w:rFonts w:ascii="Times New Roman" w:eastAsia="仿宋" w:hAnsi="Times New Roman" w:cs="Times New Roman" w:hint="eastAsia"/>
          <w:b/>
          <w:bCs/>
          <w:sz w:val="24"/>
          <w:szCs w:val="24"/>
        </w:rPr>
        <w:t>/Credits for practice</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□实验（含上机）学时</w:t>
      </w:r>
      <w:r>
        <w:rPr>
          <w:rFonts w:ascii="Times New Roman" w:eastAsia="仿宋" w:hAnsi="Times New Roman" w:cs="Times New Roman" w:hint="eastAsia"/>
          <w:b/>
          <w:bCs/>
          <w:sz w:val="24"/>
          <w:szCs w:val="24"/>
        </w:rPr>
        <w:t>/Credit hours for experiments</w:t>
      </w:r>
      <w:r>
        <w:rPr>
          <w:rFonts w:ascii="Times New Roman" w:eastAsia="仿宋" w:hAnsi="Times New Roman" w:cs="Times New Roman"/>
          <w:b/>
          <w:bCs/>
          <w:sz w:val="24"/>
          <w:szCs w:val="24"/>
        </w:rPr>
        <w:t xml:space="preserve"> (including computer sessions)</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 xml:space="preserve">  </w:t>
      </w:r>
      <w:r>
        <w:rPr>
          <w:rFonts w:ascii="Times New Roman" w:eastAsia="仿宋" w:hAnsi="Times New Roman" w:cs="Times New Roman" w:hint="eastAsia"/>
          <w:b/>
          <w:bCs/>
          <w:sz w:val="24"/>
          <w:szCs w:val="24"/>
        </w:rPr>
        <w:t>实验（含上机）学分</w:t>
      </w:r>
      <w:r>
        <w:rPr>
          <w:rFonts w:ascii="Times New Roman" w:eastAsia="仿宋" w:hAnsi="Times New Roman" w:cs="Times New Roman" w:hint="eastAsia"/>
          <w:b/>
          <w:bCs/>
          <w:sz w:val="24"/>
          <w:szCs w:val="24"/>
        </w:rPr>
        <w:t>/Credits for experiment</w:t>
      </w:r>
      <w:r>
        <w:rPr>
          <w:rFonts w:ascii="Times New Roman" w:eastAsia="仿宋" w:hAnsi="Times New Roman" w:cs="Times New Roman"/>
          <w:b/>
          <w:bCs/>
          <w:sz w:val="24"/>
          <w:szCs w:val="24"/>
        </w:rPr>
        <w:t>s (including computer sessions)</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color w:val="FF0000"/>
          <w:sz w:val="24"/>
          <w:szCs w:val="24"/>
        </w:rPr>
      </w:pPr>
      <w:r>
        <w:rPr>
          <w:rFonts w:ascii="Times New Roman" w:eastAsia="仿宋" w:hAnsi="Times New Roman" w:cs="Times New Roman" w:hint="eastAsia"/>
          <w:b/>
          <w:bCs/>
          <w:sz w:val="24"/>
          <w:szCs w:val="24"/>
        </w:rPr>
        <w:t>□含实践学分合计</w:t>
      </w:r>
      <w:r>
        <w:rPr>
          <w:rFonts w:ascii="Times New Roman" w:eastAsia="仿宋" w:hAnsi="Times New Roman" w:cs="Times New Roman" w:hint="eastAsia"/>
          <w:b/>
          <w:bCs/>
          <w:sz w:val="24"/>
          <w:szCs w:val="24"/>
        </w:rPr>
        <w:t>/Credits for practice and experiment</w:t>
      </w:r>
      <w:r>
        <w:rPr>
          <w:rFonts w:ascii="Times New Roman" w:eastAsia="仿宋" w:hAnsi="Times New Roman" w:cs="Times New Roman"/>
          <w:b/>
          <w:bCs/>
          <w:sz w:val="24"/>
          <w:szCs w:val="24"/>
        </w:rPr>
        <w:t>s</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□含实验室安全教育学时</w:t>
      </w:r>
      <w:r>
        <w:rPr>
          <w:rFonts w:ascii="Times New Roman" w:eastAsia="仿宋" w:hAnsi="Times New Roman" w:cs="Times New Roman" w:hint="eastAsia"/>
          <w:b/>
          <w:bCs/>
          <w:sz w:val="24"/>
          <w:szCs w:val="24"/>
        </w:rPr>
        <w:t>/Credit hours for laboratory safety</w:t>
      </w:r>
      <w:r>
        <w:rPr>
          <w:rFonts w:ascii="Times New Roman" w:eastAsia="仿宋" w:hAnsi="Times New Roman" w:cs="Times New Roman"/>
          <w:b/>
          <w:bCs/>
          <w:sz w:val="24"/>
          <w:szCs w:val="24"/>
        </w:rPr>
        <w:t xml:space="preserve"> education</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□含劳动教育学时</w:t>
      </w:r>
      <w:r>
        <w:rPr>
          <w:rFonts w:ascii="Times New Roman" w:eastAsia="仿宋" w:hAnsi="Times New Roman" w:cs="Times New Roman" w:hint="eastAsia"/>
          <w:b/>
          <w:bCs/>
          <w:sz w:val="24"/>
          <w:szCs w:val="24"/>
        </w:rPr>
        <w:t>/Credit hours for labor education</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□含美育学时</w:t>
      </w:r>
      <w:r>
        <w:rPr>
          <w:rFonts w:ascii="Times New Roman" w:eastAsia="仿宋" w:hAnsi="Times New Roman" w:cs="Times New Roman" w:hint="eastAsia"/>
          <w:b/>
          <w:bCs/>
          <w:sz w:val="24"/>
          <w:szCs w:val="24"/>
        </w:rPr>
        <w:t>Credit hours for aesthetic education</w:t>
      </w:r>
      <w:r>
        <w:rPr>
          <w:rFonts w:ascii="Times New Roman" w:eastAsia="仿宋" w:hAnsi="Times New Roman" w:cs="Times New Roman" w:hint="eastAsia"/>
          <w:b/>
          <w:bCs/>
          <w:sz w:val="24"/>
          <w:szCs w:val="24"/>
        </w:rPr>
        <w:t>：</w:t>
      </w:r>
    </w:p>
    <w:p w:rsidR="004F4FE6" w:rsidRDefault="004F4FE6" w:rsidP="004F4FE6">
      <w:pPr>
        <w:spacing w:line="360" w:lineRule="auto"/>
        <w:ind w:firstLineChars="400" w:firstLine="979"/>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含美育学分</w:t>
      </w:r>
      <w:r>
        <w:rPr>
          <w:rFonts w:ascii="Times New Roman" w:eastAsia="仿宋" w:hAnsi="Times New Roman" w:cs="Times New Roman" w:hint="eastAsia"/>
          <w:b/>
          <w:bCs/>
          <w:sz w:val="24"/>
          <w:szCs w:val="24"/>
        </w:rPr>
        <w:t>Credits for aesthetic education</w:t>
      </w:r>
      <w:r>
        <w:rPr>
          <w:rFonts w:ascii="Times New Roman" w:eastAsia="仿宋" w:hAnsi="Times New Roman" w:cs="Times New Roman" w:hint="eastAsia"/>
          <w:b/>
          <w:bCs/>
          <w:sz w:val="24"/>
          <w:szCs w:val="24"/>
        </w:rPr>
        <w:t>：</w:t>
      </w:r>
    </w:p>
    <w:p w:rsidR="004F4FE6" w:rsidRDefault="004F4FE6" w:rsidP="004F4FE6">
      <w:pPr>
        <w:spacing w:line="360" w:lineRule="auto"/>
        <w:rPr>
          <w:rFonts w:ascii="Times New Roman" w:eastAsia="仿宋" w:hAnsi="Times New Roman" w:cs="Times New Roman"/>
          <w:b/>
          <w:bCs/>
          <w:sz w:val="15"/>
          <w:szCs w:val="15"/>
        </w:rPr>
      </w:pPr>
      <w:r>
        <w:rPr>
          <w:rFonts w:ascii="Times New Roman" w:eastAsia="仿宋" w:hAnsi="Times New Roman" w:cs="Times New Roman" w:hint="eastAsia"/>
          <w:b/>
          <w:bCs/>
          <w:sz w:val="24"/>
          <w:szCs w:val="24"/>
        </w:rPr>
        <w:t>课程层级（难度等级）</w:t>
      </w:r>
      <w:r>
        <w:rPr>
          <w:rFonts w:ascii="Times New Roman" w:eastAsia="仿宋" w:hAnsi="Times New Roman" w:cs="Times New Roman" w:hint="eastAsia"/>
          <w:b/>
          <w:bCs/>
          <w:sz w:val="24"/>
          <w:szCs w:val="24"/>
        </w:rPr>
        <w:t>/Course Level (Difficulty</w:t>
      </w:r>
      <w:r>
        <w:rPr>
          <w:rFonts w:ascii="Times New Roman" w:eastAsia="仿宋" w:hAnsi="Times New Roman" w:cs="Times New Roman"/>
          <w:b/>
          <w:bCs/>
          <w:sz w:val="24"/>
          <w:szCs w:val="24"/>
        </w:rPr>
        <w:t xml:space="preserve"> Level</w:t>
      </w:r>
      <w:r>
        <w:rPr>
          <w:rFonts w:ascii="Times New Roman" w:eastAsia="仿宋" w:hAnsi="Times New Roman" w:cs="Times New Roman" w:hint="eastAsia"/>
          <w:b/>
          <w:bCs/>
          <w:sz w:val="24"/>
          <w:szCs w:val="24"/>
        </w:rPr>
        <w:t>)</w:t>
      </w:r>
      <w:r>
        <w:rPr>
          <w:rFonts w:ascii="Times New Roman" w:eastAsia="仿宋" w:hAnsi="Times New Roman" w:cs="Times New Roman" w:hint="eastAsia"/>
          <w:b/>
          <w:bCs/>
          <w:sz w:val="24"/>
          <w:szCs w:val="24"/>
        </w:rPr>
        <w:t>：</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0  </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1  </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2  </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3  </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4  </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5  </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6  </w:t>
      </w:r>
      <w:r>
        <w:rPr>
          <w:rFonts w:ascii="Times New Roman" w:eastAsia="仿宋" w:hAnsi="Times New Roman" w:cs="Times New Roman" w:hint="eastAsia"/>
          <w:b/>
          <w:bCs/>
          <w:sz w:val="15"/>
          <w:szCs w:val="15"/>
        </w:rPr>
        <w:t>□</w:t>
      </w:r>
      <w:r>
        <w:rPr>
          <w:rFonts w:ascii="Times New Roman" w:eastAsia="仿宋" w:hAnsi="Times New Roman" w:cs="Times New Roman" w:hint="eastAsia"/>
          <w:b/>
          <w:bCs/>
          <w:sz w:val="15"/>
          <w:szCs w:val="15"/>
        </w:rPr>
        <w:t xml:space="preserve">7 </w:t>
      </w:r>
      <w:r w:rsidRPr="00752D78">
        <w:rPr>
          <w:rFonts w:ascii="Times New Roman" w:eastAsia="仿宋" w:hAnsi="Times New Roman" w:cs="Times New Roman" w:hint="eastAsia"/>
          <w:b/>
          <w:bCs/>
          <w:color w:val="000000" w:themeColor="text1"/>
          <w:sz w:val="15"/>
          <w:szCs w:val="15"/>
          <w:highlight w:val="black"/>
        </w:rPr>
        <w:t>□</w:t>
      </w:r>
      <w:r>
        <w:rPr>
          <w:rFonts w:ascii="Times New Roman" w:eastAsia="仿宋" w:hAnsi="Times New Roman" w:cs="Times New Roman" w:hint="eastAsia"/>
          <w:b/>
          <w:bCs/>
          <w:sz w:val="15"/>
          <w:szCs w:val="15"/>
        </w:rPr>
        <w:t>8</w:t>
      </w:r>
    </w:p>
    <w:p w:rsidR="004F4FE6" w:rsidRDefault="004F4FE6" w:rsidP="004F4FE6">
      <w:pPr>
        <w:spacing w:line="360" w:lineRule="auto"/>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先修课程</w:t>
      </w:r>
      <w:r>
        <w:rPr>
          <w:rFonts w:ascii="Times New Roman" w:eastAsia="仿宋" w:hAnsi="Times New Roman" w:cs="Times New Roman" w:hint="eastAsia"/>
          <w:b/>
          <w:bCs/>
          <w:sz w:val="24"/>
          <w:szCs w:val="24"/>
        </w:rPr>
        <w:t>/Prerequisite Course(s)</w:t>
      </w:r>
      <w:r>
        <w:rPr>
          <w:rFonts w:ascii="Times New Roman" w:eastAsia="仿宋" w:hAnsi="Times New Roman" w:cs="Times New Roman" w:hint="eastAsia"/>
          <w:b/>
          <w:bCs/>
          <w:sz w:val="24"/>
          <w:szCs w:val="24"/>
        </w:rPr>
        <w:t>：西方哲学史</w:t>
      </w:r>
    </w:p>
    <w:p w:rsidR="004F4FE6" w:rsidRDefault="004F4FE6" w:rsidP="004F4FE6">
      <w:pPr>
        <w:spacing w:line="360" w:lineRule="auto"/>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主要授课语言</w:t>
      </w:r>
      <w:r>
        <w:rPr>
          <w:rFonts w:ascii="Times New Roman" w:eastAsia="仿宋" w:hAnsi="Times New Roman" w:cs="Times New Roman" w:hint="eastAsia"/>
          <w:b/>
          <w:bCs/>
          <w:sz w:val="24"/>
          <w:szCs w:val="24"/>
        </w:rPr>
        <w:t>/ Language</w:t>
      </w:r>
      <w:r>
        <w:rPr>
          <w:rFonts w:ascii="Times New Roman" w:eastAsia="仿宋" w:hAnsi="Times New Roman" w:cs="Times New Roman"/>
          <w:b/>
          <w:bCs/>
          <w:sz w:val="24"/>
          <w:szCs w:val="24"/>
        </w:rPr>
        <w:t xml:space="preserve"> of Instruction</w:t>
      </w:r>
      <w:r>
        <w:rPr>
          <w:rFonts w:ascii="Times New Roman" w:eastAsia="仿宋" w:hAnsi="Times New Roman" w:cs="Times New Roman" w:hint="eastAsia"/>
          <w:b/>
          <w:bCs/>
          <w:sz w:val="24"/>
          <w:szCs w:val="24"/>
        </w:rPr>
        <w:t>：</w:t>
      </w:r>
      <w:r>
        <w:rPr>
          <w:rFonts w:ascii="Times New Roman" w:eastAsia="仿宋" w:hAnsi="Times New Roman" w:cs="Times New Roman" w:hint="eastAsia"/>
          <w:sz w:val="24"/>
          <w:szCs w:val="24"/>
        </w:rPr>
        <w:t>英语</w:t>
      </w:r>
    </w:p>
    <w:p w:rsidR="004F4FE6" w:rsidRDefault="004F4FE6" w:rsidP="004F4FE6">
      <w:pPr>
        <w:spacing w:line="360" w:lineRule="auto"/>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适用门类：</w:t>
      </w:r>
      <w:r>
        <w:rPr>
          <w:rFonts w:ascii="Times New Roman" w:eastAsia="仿宋" w:hAnsi="Times New Roman" w:cs="Times New Roman" w:hint="eastAsia"/>
          <w:b/>
          <w:bCs/>
          <w:sz w:val="24"/>
          <w:szCs w:val="24"/>
        </w:rPr>
        <w:t>Applicable Discipline</w:t>
      </w:r>
      <w:r>
        <w:rPr>
          <w:rFonts w:ascii="Times New Roman" w:eastAsia="仿宋" w:hAnsi="Times New Roman" w:cs="Times New Roman" w:hint="eastAsia"/>
          <w:b/>
          <w:bCs/>
          <w:sz w:val="24"/>
          <w:szCs w:val="24"/>
        </w:rPr>
        <w:t>：</w:t>
      </w:r>
    </w:p>
    <w:p w:rsidR="004F4FE6" w:rsidRDefault="004F4FE6" w:rsidP="004F4FE6">
      <w:pPr>
        <w:spacing w:line="360" w:lineRule="auto"/>
        <w:rPr>
          <w:rFonts w:ascii="Times New Roman" w:eastAsia="仿宋" w:hAnsi="Times New Roman" w:cs="Times New Roman"/>
          <w:b/>
          <w:bCs/>
          <w:szCs w:val="21"/>
        </w:rPr>
      </w:pPr>
      <w:r>
        <w:rPr>
          <w:rFonts w:ascii="Times New Roman" w:eastAsia="仿宋" w:hAnsi="Times New Roman" w:cs="Times New Roman" w:hint="eastAsia"/>
          <w:b/>
          <w:bCs/>
          <w:sz w:val="24"/>
          <w:szCs w:val="24"/>
        </w:rPr>
        <w:t>适用一级学科</w:t>
      </w:r>
      <w:r>
        <w:rPr>
          <w:rFonts w:ascii="Times New Roman" w:eastAsia="仿宋" w:hAnsi="Times New Roman" w:cs="Times New Roman" w:hint="eastAsia"/>
          <w:b/>
          <w:bCs/>
          <w:sz w:val="24"/>
          <w:szCs w:val="24"/>
        </w:rPr>
        <w:t>/</w:t>
      </w:r>
      <w:r>
        <w:rPr>
          <w:rFonts w:ascii="Times New Roman" w:eastAsia="仿宋" w:hAnsi="Times New Roman" w:cs="Times New Roman" w:hint="eastAsia"/>
          <w:b/>
          <w:bCs/>
          <w:sz w:val="24"/>
          <w:szCs w:val="24"/>
        </w:rPr>
        <w:t>专业学位类别</w:t>
      </w:r>
      <w:r>
        <w:rPr>
          <w:rFonts w:ascii="Times New Roman" w:eastAsia="仿宋" w:hAnsi="Times New Roman" w:cs="Times New Roman"/>
          <w:b/>
          <w:bCs/>
          <w:sz w:val="24"/>
          <w:szCs w:val="24"/>
        </w:rPr>
        <w:t>First-Level Discipline/ Degree Category</w:t>
      </w:r>
      <w:r>
        <w:rPr>
          <w:rFonts w:ascii="Times New Roman" w:eastAsia="仿宋" w:hAnsi="Times New Roman" w:cs="Times New Roman" w:hint="eastAsia"/>
          <w:b/>
          <w:bCs/>
          <w:szCs w:val="21"/>
        </w:rPr>
        <w:t>：</w:t>
      </w:r>
      <w:r>
        <w:rPr>
          <w:rFonts w:ascii="Times New Roman" w:eastAsia="仿宋" w:hAnsi="Times New Roman" w:cs="Times New Roman" w:hint="eastAsia"/>
          <w:szCs w:val="21"/>
        </w:rPr>
        <w:t>哲学</w:t>
      </w:r>
    </w:p>
    <w:p w:rsidR="004F4FE6" w:rsidRDefault="004F4FE6" w:rsidP="004F4FE6">
      <w:pPr>
        <w:spacing w:line="360" w:lineRule="auto"/>
        <w:rPr>
          <w:rFonts w:ascii="Times New Roman" w:eastAsia="仿宋" w:hAnsi="Times New Roman" w:cs="Times New Roman"/>
          <w:sz w:val="24"/>
          <w:szCs w:val="24"/>
        </w:rPr>
      </w:pPr>
      <w:r>
        <w:rPr>
          <w:rFonts w:ascii="Times New Roman" w:eastAsia="仿宋" w:hAnsi="Times New Roman" w:cs="Times New Roman" w:hint="eastAsia"/>
          <w:b/>
          <w:sz w:val="24"/>
          <w:szCs w:val="24"/>
        </w:rPr>
        <w:t>开课单位</w:t>
      </w:r>
      <w:r>
        <w:rPr>
          <w:rFonts w:ascii="Times New Roman" w:eastAsia="仿宋" w:hAnsi="Times New Roman" w:cs="Times New Roman"/>
          <w:b/>
          <w:sz w:val="24"/>
          <w:szCs w:val="24"/>
        </w:rPr>
        <w:t>/School/Department</w:t>
      </w:r>
      <w:r>
        <w:rPr>
          <w:rFonts w:ascii="Times New Roman" w:eastAsia="仿宋" w:hAnsi="Times New Roman" w:cs="Times New Roman"/>
          <w:sz w:val="24"/>
          <w:szCs w:val="24"/>
        </w:rPr>
        <w:t>：</w:t>
      </w:r>
      <w:r>
        <w:rPr>
          <w:rFonts w:ascii="Times New Roman" w:eastAsia="仿宋" w:hAnsi="Times New Roman" w:cs="Times New Roman" w:hint="eastAsia"/>
          <w:sz w:val="24"/>
          <w:szCs w:val="24"/>
        </w:rPr>
        <w:t>哲学学院</w:t>
      </w:r>
    </w:p>
    <w:p w:rsidR="004F4FE6" w:rsidRDefault="004F4FE6" w:rsidP="004F4FE6">
      <w:pPr>
        <w:spacing w:line="360" w:lineRule="auto"/>
        <w:rPr>
          <w:rFonts w:ascii="Times New Roman" w:eastAsia="仿宋" w:hAnsi="Times New Roman" w:cs="Times New Roman"/>
          <w:sz w:val="24"/>
          <w:szCs w:val="24"/>
        </w:rPr>
      </w:pPr>
      <w:r>
        <w:rPr>
          <w:rFonts w:ascii="Times New Roman" w:eastAsia="仿宋" w:hAnsi="Times New Roman" w:cs="Times New Roman" w:hint="eastAsia"/>
          <w:b/>
          <w:bCs/>
          <w:sz w:val="24"/>
          <w:szCs w:val="24"/>
        </w:rPr>
        <w:t>开课学期</w:t>
      </w:r>
      <w:r>
        <w:rPr>
          <w:rFonts w:ascii="Times New Roman" w:eastAsia="仿宋" w:hAnsi="Times New Roman" w:cs="Times New Roman" w:hint="eastAsia"/>
          <w:b/>
          <w:bCs/>
          <w:sz w:val="24"/>
          <w:szCs w:val="24"/>
        </w:rPr>
        <w:t>/Semester</w:t>
      </w:r>
      <w:r>
        <w:rPr>
          <w:rFonts w:ascii="Times New Roman" w:eastAsia="仿宋" w:hAnsi="Times New Roman" w:cs="Times New Roman" w:hint="eastAsia"/>
          <w:b/>
          <w:bCs/>
          <w:sz w:val="24"/>
          <w:szCs w:val="24"/>
        </w:rPr>
        <w:t>：</w:t>
      </w:r>
      <w:r>
        <w:rPr>
          <w:rFonts w:ascii="Times New Roman" w:eastAsia="仿宋" w:hAnsi="Times New Roman" w:cs="Times New Roman" w:hint="eastAsia"/>
          <w:b/>
          <w:bCs/>
          <w:sz w:val="24"/>
          <w:szCs w:val="24"/>
        </w:rPr>
        <w:t>2025-2026</w:t>
      </w:r>
      <w:r>
        <w:rPr>
          <w:rFonts w:ascii="Times New Roman" w:eastAsia="仿宋" w:hAnsi="Times New Roman" w:cs="Times New Roman" w:hint="eastAsia"/>
          <w:b/>
          <w:bCs/>
          <w:sz w:val="24"/>
          <w:szCs w:val="24"/>
        </w:rPr>
        <w:t>年秋季学期</w:t>
      </w:r>
    </w:p>
    <w:p w:rsidR="004F4FE6" w:rsidRDefault="004F4FE6" w:rsidP="004F4FE6">
      <w:pPr>
        <w:spacing w:line="360" w:lineRule="auto"/>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课程负责人</w:t>
      </w:r>
      <w:r>
        <w:rPr>
          <w:rFonts w:ascii="Times New Roman" w:eastAsia="仿宋" w:hAnsi="Times New Roman" w:cs="Times New Roman" w:hint="eastAsia"/>
          <w:b/>
          <w:bCs/>
          <w:sz w:val="24"/>
          <w:szCs w:val="24"/>
        </w:rPr>
        <w:t>/</w:t>
      </w:r>
      <w:r>
        <w:rPr>
          <w:rFonts w:ascii="Times New Roman" w:eastAsia="仿宋" w:hAnsi="Times New Roman" w:cs="Times New Roman"/>
          <w:b/>
          <w:bCs/>
          <w:sz w:val="24"/>
          <w:szCs w:val="24"/>
        </w:rPr>
        <w:t>Course Leader</w:t>
      </w:r>
      <w:r>
        <w:rPr>
          <w:rFonts w:ascii="Times New Roman" w:eastAsia="仿宋" w:hAnsi="Times New Roman" w:cs="Times New Roman" w:hint="eastAsia"/>
          <w:b/>
          <w:bCs/>
          <w:sz w:val="24"/>
          <w:szCs w:val="24"/>
        </w:rPr>
        <w:t>：</w:t>
      </w:r>
      <w:r>
        <w:rPr>
          <w:rFonts w:ascii="Times New Roman" w:eastAsia="仿宋" w:hAnsi="Times New Roman" w:cs="Times New Roman" w:hint="eastAsia"/>
          <w:sz w:val="24"/>
          <w:szCs w:val="24"/>
        </w:rPr>
        <w:t>张双利</w:t>
      </w:r>
    </w:p>
    <w:p w:rsidR="004F4FE6" w:rsidRPr="00796CA9" w:rsidRDefault="004F4FE6" w:rsidP="004F4FE6">
      <w:pPr>
        <w:spacing w:line="360" w:lineRule="auto"/>
        <w:rPr>
          <w:rFonts w:ascii="Times New Roman" w:eastAsia="仿宋" w:hAnsi="Times New Roman" w:cs="Times New Roman"/>
          <w:bCs/>
          <w:sz w:val="24"/>
          <w:szCs w:val="24"/>
        </w:rPr>
      </w:pPr>
      <w:r>
        <w:rPr>
          <w:rFonts w:ascii="Times New Roman" w:eastAsia="仿宋" w:hAnsi="Times New Roman" w:cs="Times New Roman" w:hint="eastAsia"/>
          <w:b/>
          <w:sz w:val="24"/>
          <w:szCs w:val="24"/>
        </w:rPr>
        <w:lastRenderedPageBreak/>
        <w:t>主讲</w:t>
      </w:r>
      <w:r>
        <w:rPr>
          <w:rFonts w:ascii="Times New Roman" w:eastAsia="仿宋" w:hAnsi="Times New Roman" w:cs="Times New Roman"/>
          <w:b/>
          <w:sz w:val="24"/>
          <w:szCs w:val="24"/>
        </w:rPr>
        <w:t>教师</w:t>
      </w:r>
      <w:r>
        <w:rPr>
          <w:rFonts w:ascii="Times New Roman" w:eastAsia="仿宋" w:hAnsi="Times New Roman" w:cs="Times New Roman"/>
          <w:b/>
          <w:sz w:val="24"/>
          <w:szCs w:val="24"/>
        </w:rPr>
        <w:t>/Instructor</w:t>
      </w:r>
      <w:r>
        <w:rPr>
          <w:rFonts w:ascii="Times New Roman" w:eastAsia="仿宋" w:hAnsi="Times New Roman" w:cs="Times New Roman" w:hint="eastAsia"/>
          <w:b/>
          <w:sz w:val="24"/>
          <w:szCs w:val="24"/>
        </w:rPr>
        <w:t>(s)</w:t>
      </w:r>
      <w:r>
        <w:rPr>
          <w:rFonts w:ascii="Times New Roman" w:eastAsia="仿宋" w:hAnsi="Times New Roman" w:cs="Times New Roman"/>
          <w:sz w:val="24"/>
          <w:szCs w:val="24"/>
        </w:rPr>
        <w:t>：</w:t>
      </w:r>
      <w:r>
        <w:rPr>
          <w:rFonts w:ascii="Times New Roman" w:eastAsia="仿宋" w:hAnsi="Times New Roman" w:cs="Times New Roman"/>
          <w:sz w:val="24"/>
          <w:szCs w:val="24"/>
        </w:rPr>
        <w:t>Terry Pinkard,</w:t>
      </w:r>
      <w:r>
        <w:rPr>
          <w:rFonts w:ascii="Times New Roman" w:eastAsia="仿宋" w:hAnsi="Times New Roman" w:cs="Times New Roman" w:hint="eastAsia"/>
          <w:sz w:val="24"/>
          <w:szCs w:val="24"/>
        </w:rPr>
        <w:t xml:space="preserve"> </w:t>
      </w:r>
      <w:r>
        <w:rPr>
          <w:rFonts w:ascii="Times New Roman" w:eastAsia="仿宋" w:hAnsi="Times New Roman" w:cs="Times New Roman" w:hint="eastAsia"/>
          <w:sz w:val="24"/>
          <w:szCs w:val="24"/>
        </w:rPr>
        <w:t>张双利</w:t>
      </w: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31"/>
        <w:gridCol w:w="1424"/>
        <w:gridCol w:w="56"/>
        <w:gridCol w:w="86"/>
        <w:gridCol w:w="80"/>
        <w:gridCol w:w="360"/>
        <w:gridCol w:w="683"/>
        <w:gridCol w:w="517"/>
        <w:gridCol w:w="764"/>
        <w:gridCol w:w="756"/>
        <w:gridCol w:w="1082"/>
        <w:gridCol w:w="179"/>
        <w:gridCol w:w="2140"/>
      </w:tblGrid>
      <w:tr w:rsidR="004F4FE6" w:rsidTr="00843817">
        <w:trPr>
          <w:trHeight w:val="449"/>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rsidR="004F4FE6" w:rsidRDefault="004F4FE6" w:rsidP="00843817">
            <w:pPr>
              <w:jc w:val="left"/>
              <w:rPr>
                <w:rFonts w:ascii="Times New Roman" w:eastAsia="仿宋" w:hAnsi="Times New Roman" w:cs="Times New Roman"/>
                <w:b/>
                <w:szCs w:val="21"/>
              </w:rPr>
            </w:pPr>
            <w:r>
              <w:rPr>
                <w:rFonts w:ascii="Times New Roman" w:eastAsia="仿宋" w:hAnsi="Times New Roman" w:cs="Times New Roman"/>
                <w:b/>
                <w:sz w:val="24"/>
                <w:szCs w:val="24"/>
              </w:rPr>
              <w:t>1.</w:t>
            </w:r>
            <w:r>
              <w:rPr>
                <w:rFonts w:ascii="Times New Roman" w:eastAsia="仿宋" w:hAnsi="Times New Roman" w:cs="Times New Roman" w:hint="eastAsia"/>
                <w:b/>
                <w:sz w:val="24"/>
                <w:szCs w:val="24"/>
              </w:rPr>
              <w:t>课程简介</w:t>
            </w:r>
            <w:r>
              <w:rPr>
                <w:rFonts w:ascii="Times New Roman" w:eastAsia="仿宋" w:hAnsi="Times New Roman" w:cs="Times New Roman" w:hint="eastAsia"/>
                <w:b/>
                <w:sz w:val="24"/>
                <w:szCs w:val="24"/>
              </w:rPr>
              <w:t xml:space="preserve">/Course </w:t>
            </w:r>
            <w:r>
              <w:rPr>
                <w:rFonts w:ascii="Times New Roman" w:eastAsia="仿宋" w:hAnsi="Times New Roman" w:cs="Times New Roman"/>
                <w:b/>
                <w:sz w:val="24"/>
                <w:szCs w:val="24"/>
              </w:rPr>
              <w:t>Description</w:t>
            </w:r>
          </w:p>
        </w:tc>
      </w:tr>
      <w:tr w:rsidR="004F4FE6" w:rsidTr="00843817">
        <w:trPr>
          <w:trHeight w:hRule="exact" w:val="1579"/>
          <w:jc w:val="center"/>
        </w:trPr>
        <w:tc>
          <w:tcPr>
            <w:tcW w:w="2461" w:type="dxa"/>
            <w:gridSpan w:val="4"/>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课程简介（中文）</w:t>
            </w:r>
          </w:p>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 xml:space="preserve">Course </w:t>
            </w:r>
            <w:proofErr w:type="gramStart"/>
            <w:r>
              <w:rPr>
                <w:rFonts w:ascii="Times New Roman" w:eastAsia="仿宋" w:hAnsi="Times New Roman" w:cs="Times New Roman"/>
                <w:b/>
                <w:bCs/>
                <w:szCs w:val="21"/>
              </w:rPr>
              <w:t>Description(</w:t>
            </w:r>
            <w:proofErr w:type="gramEnd"/>
            <w:r>
              <w:rPr>
                <w:rFonts w:ascii="Times New Roman" w:eastAsia="仿宋" w:hAnsi="Times New Roman" w:cs="Times New Roman" w:hint="eastAsia"/>
                <w:b/>
                <w:bCs/>
                <w:szCs w:val="21"/>
              </w:rPr>
              <w:t>in Chinese</w:t>
            </w:r>
            <w:r>
              <w:rPr>
                <w:rFonts w:ascii="Times New Roman" w:eastAsia="仿宋" w:hAnsi="Times New Roman" w:cs="Times New Roman"/>
                <w:b/>
                <w:bCs/>
                <w:szCs w:val="21"/>
              </w:rPr>
              <w:t>)</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 w:val="24"/>
                <w:szCs w:val="24"/>
                <w:vertAlign w:val="subscript"/>
              </w:rPr>
              <w:t>（均在</w:t>
            </w:r>
            <w:r>
              <w:rPr>
                <w:rFonts w:ascii="Times New Roman" w:eastAsia="仿宋" w:hAnsi="Times New Roman" w:cs="Times New Roman" w:hint="eastAsia"/>
                <w:sz w:val="24"/>
                <w:szCs w:val="24"/>
                <w:vertAlign w:val="subscript"/>
              </w:rPr>
              <w:t>150</w:t>
            </w:r>
            <w:r>
              <w:rPr>
                <w:rFonts w:ascii="Times New Roman" w:eastAsia="仿宋" w:hAnsi="Times New Roman" w:cs="Times New Roman" w:hint="eastAsia"/>
                <w:sz w:val="24"/>
                <w:szCs w:val="24"/>
                <w:vertAlign w:val="subscript"/>
              </w:rPr>
              <w:t>字以内）</w:t>
            </w:r>
          </w:p>
        </w:tc>
        <w:tc>
          <w:tcPr>
            <w:tcW w:w="6647" w:type="dxa"/>
            <w:gridSpan w:val="10"/>
            <w:tcBorders>
              <w:top w:val="single" w:sz="4" w:space="0" w:color="auto"/>
              <w:left w:val="single" w:sz="4" w:space="0" w:color="auto"/>
              <w:bottom w:val="single" w:sz="4" w:space="0" w:color="auto"/>
              <w:right w:val="single" w:sz="4" w:space="0" w:color="auto"/>
            </w:tcBorders>
            <w:vAlign w:val="center"/>
          </w:tcPr>
          <w:p w:rsidR="004F4FE6" w:rsidRDefault="004F4FE6" w:rsidP="00843817">
            <w:pPr>
              <w:rPr>
                <w:rFonts w:ascii="Times New Roman" w:eastAsia="仿宋" w:hAnsi="Times New Roman" w:cs="Times New Roman" w:hint="eastAsia"/>
                <w:szCs w:val="21"/>
              </w:rPr>
            </w:pPr>
            <w:r>
              <w:rPr>
                <w:rFonts w:ascii="Times New Roman" w:eastAsia="仿宋" w:hAnsi="Times New Roman" w:cs="Times New Roman" w:hint="eastAsia"/>
                <w:szCs w:val="21"/>
              </w:rPr>
              <w:t>针</w:t>
            </w:r>
            <w:r>
              <w:rPr>
                <w:rFonts w:ascii="Times New Roman" w:eastAsia="仿宋" w:hAnsi="Times New Roman" w:cs="Times New Roman" w:hint="eastAsia"/>
                <w:szCs w:val="21"/>
              </w:rPr>
              <w:t>对当代西方实践哲学领域新近出现的复兴和转化黑格尔客观精神哲学的理论趋势</w:t>
            </w:r>
            <w:r>
              <w:rPr>
                <w:rFonts w:ascii="Times New Roman" w:eastAsia="仿宋" w:hAnsi="Times New Roman" w:cs="Times New Roman" w:hint="eastAsia"/>
                <w:szCs w:val="21"/>
              </w:rPr>
              <w:t>，</w:t>
            </w:r>
            <w:r>
              <w:rPr>
                <w:rFonts w:ascii="Times New Roman" w:eastAsia="仿宋" w:hAnsi="Times New Roman" w:cs="Times New Roman" w:hint="eastAsia"/>
                <w:szCs w:val="21"/>
              </w:rPr>
              <w:t>本课程在总体介绍黑格尔客观精神哲学的基础之上，</w:t>
            </w:r>
            <w:r>
              <w:rPr>
                <w:rFonts w:ascii="Times New Roman" w:eastAsia="仿宋" w:hAnsi="Times New Roman" w:cs="Times New Roman" w:hint="eastAsia"/>
                <w:szCs w:val="21"/>
              </w:rPr>
              <w:t>致力于</w:t>
            </w:r>
            <w:r>
              <w:rPr>
                <w:rFonts w:ascii="Times New Roman" w:eastAsia="仿宋" w:hAnsi="Times New Roman" w:cs="Times New Roman" w:hint="eastAsia"/>
                <w:szCs w:val="21"/>
              </w:rPr>
              <w:t>对黑格尔的《精神现象学》</w:t>
            </w:r>
            <w:r>
              <w:rPr>
                <w:rFonts w:ascii="Times New Roman" w:eastAsia="仿宋" w:hAnsi="Times New Roman" w:cs="Times New Roman" w:hint="eastAsia"/>
                <w:szCs w:val="21"/>
              </w:rPr>
              <w:t>和《法哲学原理》</w:t>
            </w:r>
            <w:r>
              <w:rPr>
                <w:rFonts w:ascii="Times New Roman" w:eastAsia="仿宋" w:hAnsi="Times New Roman" w:cs="Times New Roman" w:hint="eastAsia"/>
                <w:szCs w:val="21"/>
              </w:rPr>
              <w:t>进行详细解读，</w:t>
            </w:r>
            <w:r>
              <w:rPr>
                <w:rFonts w:ascii="Times New Roman" w:eastAsia="仿宋" w:hAnsi="Times New Roman" w:cs="Times New Roman" w:hint="eastAsia"/>
                <w:szCs w:val="21"/>
              </w:rPr>
              <w:t>重在阐释黑格尔关于自我意识、道德和伦理的思想。</w:t>
            </w:r>
          </w:p>
        </w:tc>
      </w:tr>
      <w:tr w:rsidR="004F4FE6" w:rsidTr="00843817">
        <w:trPr>
          <w:trHeight w:hRule="exact" w:val="2183"/>
          <w:jc w:val="center"/>
        </w:trPr>
        <w:tc>
          <w:tcPr>
            <w:tcW w:w="2461" w:type="dxa"/>
            <w:gridSpan w:val="4"/>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课程简介（英文）</w:t>
            </w:r>
          </w:p>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 xml:space="preserve">Course </w:t>
            </w:r>
            <w:proofErr w:type="gramStart"/>
            <w:r>
              <w:rPr>
                <w:rFonts w:ascii="Times New Roman" w:eastAsia="仿宋" w:hAnsi="Times New Roman" w:cs="Times New Roman"/>
                <w:b/>
                <w:bCs/>
                <w:szCs w:val="21"/>
              </w:rPr>
              <w:t>Description(</w:t>
            </w:r>
            <w:proofErr w:type="gramEnd"/>
            <w:r>
              <w:rPr>
                <w:rFonts w:ascii="Times New Roman" w:eastAsia="仿宋" w:hAnsi="Times New Roman" w:cs="Times New Roman" w:hint="eastAsia"/>
                <w:b/>
                <w:bCs/>
                <w:szCs w:val="21"/>
              </w:rPr>
              <w:t>in English</w:t>
            </w:r>
            <w:r>
              <w:rPr>
                <w:rFonts w:ascii="Times New Roman" w:eastAsia="仿宋" w:hAnsi="Times New Roman" w:cs="Times New Roman"/>
                <w:b/>
                <w:bCs/>
                <w:szCs w:val="21"/>
              </w:rPr>
              <w:t>)</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 w:val="24"/>
                <w:szCs w:val="24"/>
                <w:vertAlign w:val="subscript"/>
              </w:rPr>
              <w:t>（均在</w:t>
            </w:r>
            <w:r>
              <w:rPr>
                <w:rFonts w:ascii="Times New Roman" w:eastAsia="仿宋" w:hAnsi="Times New Roman" w:cs="Times New Roman" w:hint="eastAsia"/>
                <w:sz w:val="24"/>
                <w:szCs w:val="24"/>
                <w:vertAlign w:val="subscript"/>
              </w:rPr>
              <w:t>150</w:t>
            </w:r>
            <w:r>
              <w:rPr>
                <w:rFonts w:ascii="Times New Roman" w:eastAsia="仿宋" w:hAnsi="Times New Roman" w:cs="Times New Roman" w:hint="eastAsia"/>
                <w:sz w:val="24"/>
                <w:szCs w:val="24"/>
                <w:vertAlign w:val="subscript"/>
              </w:rPr>
              <w:t>字以内）</w:t>
            </w:r>
          </w:p>
        </w:tc>
        <w:tc>
          <w:tcPr>
            <w:tcW w:w="6647" w:type="dxa"/>
            <w:gridSpan w:val="10"/>
            <w:tcBorders>
              <w:top w:val="single" w:sz="4" w:space="0" w:color="auto"/>
              <w:left w:val="single" w:sz="4" w:space="0" w:color="auto"/>
              <w:bottom w:val="single" w:sz="4" w:space="0" w:color="auto"/>
              <w:right w:val="single" w:sz="4" w:space="0" w:color="auto"/>
            </w:tcBorders>
            <w:vAlign w:val="center"/>
          </w:tcPr>
          <w:p w:rsidR="004F4FE6" w:rsidRDefault="004F4FE6" w:rsidP="00843817">
            <w:pPr>
              <w:rPr>
                <w:rFonts w:ascii="Times New Roman" w:eastAsia="仿宋" w:hAnsi="Times New Roman" w:cs="Times New Roman"/>
                <w:szCs w:val="21"/>
              </w:rPr>
            </w:pPr>
            <w:r>
              <w:rPr>
                <w:rFonts w:ascii="Times New Roman" w:eastAsia="仿宋" w:hAnsi="Times New Roman" w:cs="Times New Roman"/>
                <w:szCs w:val="21"/>
              </w:rPr>
              <w:t>This is a</w:t>
            </w:r>
            <w:r>
              <w:rPr>
                <w:rFonts w:ascii="Times New Roman" w:eastAsia="仿宋" w:hAnsi="Times New Roman" w:cs="Times New Roman"/>
                <w:szCs w:val="21"/>
              </w:rPr>
              <w:t xml:space="preserve"> </w:t>
            </w:r>
            <w:r>
              <w:rPr>
                <w:rFonts w:ascii="Times New Roman" w:eastAsia="仿宋" w:hAnsi="Times New Roman" w:cs="Times New Roman"/>
                <w:szCs w:val="21"/>
              </w:rPr>
              <w:t xml:space="preserve">research seminar on Hegel’s </w:t>
            </w:r>
            <w:r>
              <w:rPr>
                <w:rFonts w:ascii="Times New Roman" w:eastAsia="仿宋" w:hAnsi="Times New Roman" w:cs="Times New Roman" w:hint="eastAsia"/>
                <w:i/>
                <w:iCs/>
                <w:szCs w:val="21"/>
              </w:rPr>
              <w:t>T</w:t>
            </w:r>
            <w:r w:rsidRPr="001F39A0">
              <w:rPr>
                <w:rFonts w:ascii="Times New Roman" w:eastAsia="仿宋" w:hAnsi="Times New Roman" w:cs="Times New Roman"/>
                <w:i/>
                <w:iCs/>
                <w:szCs w:val="21"/>
              </w:rPr>
              <w:t>he Phenomenology of Spirit</w:t>
            </w:r>
            <w:r>
              <w:rPr>
                <w:rFonts w:ascii="Times New Roman" w:eastAsia="仿宋" w:hAnsi="Times New Roman" w:cs="Times New Roman"/>
                <w:i/>
                <w:iCs/>
                <w:szCs w:val="21"/>
              </w:rPr>
              <w:t xml:space="preserve"> and Elements of Philosophy of Right.</w:t>
            </w:r>
            <w:r>
              <w:rPr>
                <w:rFonts w:ascii="Times New Roman" w:eastAsia="仿宋" w:hAnsi="Times New Roman" w:cs="Times New Roman"/>
                <w:szCs w:val="21"/>
              </w:rPr>
              <w:t xml:space="preserve">  </w:t>
            </w:r>
            <w:r>
              <w:rPr>
                <w:rFonts w:ascii="Times New Roman" w:eastAsia="仿宋" w:hAnsi="Times New Roman" w:cs="Times New Roman"/>
                <w:szCs w:val="21"/>
              </w:rPr>
              <w:t xml:space="preserve">With reference to the recent developmental </w:t>
            </w:r>
            <w:r>
              <w:rPr>
                <w:rFonts w:ascii="Times New Roman" w:eastAsia="仿宋" w:hAnsi="Times New Roman" w:cs="Times New Roman"/>
                <w:szCs w:val="21"/>
              </w:rPr>
              <w:t>tendency of the revival of Hegelian thinking in the area of practical philosophy</w:t>
            </w:r>
            <w:r>
              <w:rPr>
                <w:rFonts w:ascii="Times New Roman" w:eastAsia="仿宋" w:hAnsi="Times New Roman" w:cs="Times New Roman"/>
                <w:szCs w:val="21"/>
              </w:rPr>
              <w:t xml:space="preserve">, it </w:t>
            </w:r>
            <w:r>
              <w:rPr>
                <w:rFonts w:ascii="Times New Roman" w:eastAsia="仿宋" w:hAnsi="Times New Roman" w:cs="Times New Roman"/>
                <w:szCs w:val="21"/>
              </w:rPr>
              <w:t xml:space="preserve">will then provide a detailed critical reading of the original text, especially the sections on consciousness, self-consciousness, morality and ethical life. </w:t>
            </w:r>
          </w:p>
        </w:tc>
      </w:tr>
      <w:tr w:rsidR="004F4FE6" w:rsidTr="00843817">
        <w:trPr>
          <w:trHeight w:val="398"/>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b/>
                <w:sz w:val="24"/>
                <w:szCs w:val="24"/>
              </w:rPr>
              <w:t>2.</w:t>
            </w:r>
            <w:r>
              <w:rPr>
                <w:rFonts w:ascii="Times New Roman" w:eastAsia="仿宋" w:hAnsi="Times New Roman" w:cs="Times New Roman" w:hint="eastAsia"/>
                <w:b/>
                <w:sz w:val="24"/>
                <w:szCs w:val="24"/>
              </w:rPr>
              <w:t>教学目标</w:t>
            </w:r>
            <w:r>
              <w:rPr>
                <w:rFonts w:ascii="Times New Roman" w:eastAsia="仿宋" w:hAnsi="Times New Roman" w:cs="Times New Roman" w:hint="eastAsia"/>
                <w:b/>
                <w:sz w:val="24"/>
                <w:szCs w:val="24"/>
              </w:rPr>
              <w:t>/Course Objectives</w:t>
            </w:r>
            <w:r>
              <w:rPr>
                <w:rFonts w:ascii="Times New Roman" w:eastAsia="仿宋" w:hAnsi="Times New Roman" w:cs="Times New Roman" w:hint="eastAsia"/>
                <w:b/>
                <w:sz w:val="24"/>
                <w:szCs w:val="24"/>
              </w:rPr>
              <w:t>（</w:t>
            </w:r>
            <w:r>
              <w:rPr>
                <w:rFonts w:ascii="Times New Roman" w:eastAsia="仿宋" w:hAnsi="Times New Roman" w:cs="Times New Roman" w:hint="eastAsia"/>
                <w:b/>
                <w:sz w:val="24"/>
                <w:szCs w:val="24"/>
              </w:rPr>
              <w:t>100-200</w:t>
            </w:r>
            <w:r>
              <w:rPr>
                <w:rFonts w:ascii="Times New Roman" w:eastAsia="仿宋" w:hAnsi="Times New Roman" w:cs="Times New Roman" w:hint="eastAsia"/>
                <w:b/>
                <w:sz w:val="24"/>
                <w:szCs w:val="24"/>
              </w:rPr>
              <w:t>字）</w:t>
            </w:r>
          </w:p>
          <w:p w:rsidR="004F4FE6" w:rsidRDefault="004F4FE6" w:rsidP="00843817">
            <w:pPr>
              <w:rPr>
                <w:rFonts w:ascii="Times New Roman" w:eastAsia="仿宋" w:hAnsi="Times New Roman" w:cs="Times New Roman"/>
                <w:b/>
                <w:szCs w:val="21"/>
              </w:rPr>
            </w:pPr>
            <w:r>
              <w:rPr>
                <w:rFonts w:ascii="Times New Roman" w:eastAsia="仿宋" w:hAnsi="Times New Roman" w:cs="Courier New" w:hint="eastAsia"/>
                <w:szCs w:val="21"/>
              </w:rPr>
              <w:t>（结合本校办学定位、学生情况、专业人才培养要求，应体现价值引领、知识传授、能力培养等方面的内容。）</w:t>
            </w:r>
          </w:p>
        </w:tc>
      </w:tr>
      <w:tr w:rsidR="004F4FE6" w:rsidTr="00843817">
        <w:trPr>
          <w:trHeight w:val="1271"/>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4F4FE6" w:rsidRDefault="004F4FE6" w:rsidP="00843817">
            <w:pPr>
              <w:rPr>
                <w:rFonts w:ascii="Times New Roman" w:eastAsia="仿宋" w:hAnsi="Times New Roman" w:cs="Times New Roman"/>
                <w:b/>
                <w:sz w:val="24"/>
                <w:szCs w:val="24"/>
              </w:rPr>
            </w:pPr>
          </w:p>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b/>
                <w:sz w:val="24"/>
                <w:szCs w:val="24"/>
              </w:rPr>
              <w:t xml:space="preserve">1. </w:t>
            </w:r>
            <w:r>
              <w:rPr>
                <w:rFonts w:ascii="Times New Roman" w:eastAsia="仿宋" w:hAnsi="Times New Roman" w:cs="Times New Roman" w:hint="eastAsia"/>
                <w:b/>
                <w:sz w:val="24"/>
                <w:szCs w:val="24"/>
              </w:rPr>
              <w:t>使学生深入了解黑格尔《精神现象学》</w:t>
            </w:r>
            <w:r>
              <w:rPr>
                <w:rFonts w:ascii="Times New Roman" w:eastAsia="仿宋" w:hAnsi="Times New Roman" w:cs="Times New Roman" w:hint="eastAsia"/>
                <w:b/>
                <w:sz w:val="24"/>
                <w:szCs w:val="24"/>
              </w:rPr>
              <w:t>和《法哲学原理》</w:t>
            </w:r>
            <w:r>
              <w:rPr>
                <w:rFonts w:ascii="Times New Roman" w:eastAsia="仿宋" w:hAnsi="Times New Roman" w:cs="Times New Roman" w:hint="eastAsia"/>
                <w:b/>
                <w:sz w:val="24"/>
                <w:szCs w:val="24"/>
              </w:rPr>
              <w:t>的具体思想内容。</w:t>
            </w:r>
          </w:p>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b/>
                <w:sz w:val="24"/>
                <w:szCs w:val="24"/>
              </w:rPr>
              <w:t xml:space="preserve">2. </w:t>
            </w:r>
            <w:r>
              <w:rPr>
                <w:rFonts w:ascii="Times New Roman" w:eastAsia="仿宋" w:hAnsi="Times New Roman" w:cs="Times New Roman" w:hint="eastAsia"/>
                <w:b/>
                <w:sz w:val="24"/>
                <w:szCs w:val="24"/>
              </w:rPr>
              <w:t>使学生掌握黑格尔客观精神哲学的基本思想特征，</w:t>
            </w:r>
            <w:r>
              <w:rPr>
                <w:rFonts w:ascii="Times New Roman" w:eastAsia="仿宋" w:hAnsi="Times New Roman" w:cs="Times New Roman" w:hint="eastAsia"/>
                <w:b/>
                <w:sz w:val="24"/>
                <w:szCs w:val="24"/>
              </w:rPr>
              <w:t xml:space="preserve"> </w:t>
            </w:r>
            <w:r>
              <w:rPr>
                <w:rFonts w:ascii="Times New Roman" w:eastAsia="仿宋" w:hAnsi="Times New Roman" w:cs="Times New Roman" w:hint="eastAsia"/>
                <w:b/>
                <w:sz w:val="24"/>
                <w:szCs w:val="24"/>
              </w:rPr>
              <w:t>尤其是其现象学、法哲学、历史哲学之间的内在关联，</w:t>
            </w:r>
            <w:r>
              <w:rPr>
                <w:rFonts w:ascii="Times New Roman" w:eastAsia="仿宋" w:hAnsi="Times New Roman" w:cs="Times New Roman" w:hint="eastAsia"/>
                <w:b/>
                <w:sz w:val="24"/>
                <w:szCs w:val="24"/>
              </w:rPr>
              <w:t xml:space="preserve"> </w:t>
            </w:r>
            <w:r>
              <w:rPr>
                <w:rFonts w:ascii="Times New Roman" w:eastAsia="仿宋" w:hAnsi="Times New Roman" w:cs="Times New Roman" w:hint="eastAsia"/>
                <w:b/>
                <w:sz w:val="24"/>
                <w:szCs w:val="24"/>
              </w:rPr>
              <w:t>及其与逻辑学之间的思想关系。</w:t>
            </w:r>
          </w:p>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b/>
                <w:sz w:val="24"/>
                <w:szCs w:val="24"/>
              </w:rPr>
              <w:t xml:space="preserve">3. </w:t>
            </w:r>
            <w:r>
              <w:rPr>
                <w:rFonts w:ascii="Times New Roman" w:eastAsia="仿宋" w:hAnsi="Times New Roman" w:cs="Times New Roman" w:hint="eastAsia"/>
                <w:b/>
                <w:sz w:val="24"/>
                <w:szCs w:val="24"/>
              </w:rPr>
              <w:t>使学生全面了解当代实践哲学领域新近出现的复兴黑格尔客观精神哲学的发展趋势，</w:t>
            </w:r>
            <w:r>
              <w:rPr>
                <w:rFonts w:ascii="Times New Roman" w:eastAsia="仿宋" w:hAnsi="Times New Roman" w:cs="Times New Roman" w:hint="eastAsia"/>
                <w:b/>
                <w:sz w:val="24"/>
                <w:szCs w:val="24"/>
              </w:rPr>
              <w:t xml:space="preserve"> </w:t>
            </w:r>
            <w:r>
              <w:rPr>
                <w:rFonts w:ascii="Times New Roman" w:eastAsia="仿宋" w:hAnsi="Times New Roman" w:cs="Times New Roman" w:hint="eastAsia"/>
                <w:b/>
                <w:sz w:val="24"/>
                <w:szCs w:val="24"/>
              </w:rPr>
              <w:t>并能进一步给出自己的批判分析。</w:t>
            </w:r>
          </w:p>
          <w:p w:rsidR="004F4FE6" w:rsidRPr="00287D1E" w:rsidRDefault="004F4FE6" w:rsidP="00843817">
            <w:pPr>
              <w:rPr>
                <w:rFonts w:ascii="Times New Roman" w:eastAsia="仿宋" w:hAnsi="Times New Roman" w:cs="Times New Roman"/>
                <w:b/>
                <w:sz w:val="24"/>
                <w:szCs w:val="24"/>
              </w:rPr>
            </w:pPr>
          </w:p>
        </w:tc>
      </w:tr>
      <w:tr w:rsidR="004F4FE6" w:rsidTr="00843817">
        <w:trPr>
          <w:trHeight w:val="398"/>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 w:val="24"/>
                <w:szCs w:val="24"/>
              </w:rPr>
              <w:t>3</w:t>
            </w:r>
            <w:r>
              <w:rPr>
                <w:rFonts w:ascii="Times New Roman" w:eastAsia="仿宋" w:hAnsi="Times New Roman" w:cs="Times New Roman"/>
                <w:b/>
                <w:sz w:val="24"/>
                <w:szCs w:val="24"/>
              </w:rPr>
              <w:t>.</w:t>
            </w:r>
            <w:r>
              <w:rPr>
                <w:rFonts w:ascii="Times New Roman" w:eastAsia="仿宋" w:hAnsi="Times New Roman" w:cs="Times New Roman" w:hint="eastAsia"/>
                <w:b/>
                <w:sz w:val="24"/>
                <w:szCs w:val="24"/>
              </w:rPr>
              <w:t>教学方式</w:t>
            </w:r>
            <w:r>
              <w:rPr>
                <w:rFonts w:ascii="Times New Roman" w:eastAsia="仿宋" w:hAnsi="Times New Roman" w:cs="Times New Roman" w:hint="eastAsia"/>
                <w:b/>
                <w:sz w:val="24"/>
                <w:szCs w:val="24"/>
              </w:rPr>
              <w:t>/Teaching Methods</w:t>
            </w:r>
            <w:r>
              <w:rPr>
                <w:rFonts w:ascii="Times New Roman" w:eastAsia="仿宋" w:hAnsi="Times New Roman" w:cs="Times New Roman" w:hint="eastAsia"/>
                <w:sz w:val="28"/>
                <w:szCs w:val="28"/>
                <w:vertAlign w:val="subscript"/>
              </w:rPr>
              <w:t>（应体现实现教学目标所采用的具体策略、方法和组织形式）</w:t>
            </w:r>
          </w:p>
        </w:tc>
      </w:tr>
      <w:tr w:rsidR="004F4FE6" w:rsidTr="00843817">
        <w:trPr>
          <w:trHeight w:val="1333"/>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rsidR="004F4FE6" w:rsidRDefault="004F4FE6" w:rsidP="00843817">
            <w:pPr>
              <w:rPr>
                <w:rFonts w:ascii="Times New Roman" w:eastAsia="仿宋" w:hAnsi="Times New Roman" w:cs="Times New Roman"/>
                <w:b/>
                <w:sz w:val="24"/>
                <w:szCs w:val="24"/>
              </w:rPr>
            </w:pPr>
          </w:p>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b/>
                <w:sz w:val="24"/>
                <w:szCs w:val="24"/>
              </w:rPr>
              <w:t>1.</w:t>
            </w:r>
            <w:r>
              <w:rPr>
                <w:rFonts w:ascii="Times New Roman" w:eastAsia="仿宋" w:hAnsi="Times New Roman" w:cs="Times New Roman" w:hint="eastAsia"/>
                <w:b/>
                <w:sz w:val="24"/>
                <w:szCs w:val="24"/>
              </w:rPr>
              <w:t xml:space="preserve"> </w:t>
            </w:r>
            <w:r>
              <w:rPr>
                <w:rFonts w:ascii="Times New Roman" w:eastAsia="仿宋" w:hAnsi="Times New Roman" w:cs="Times New Roman" w:hint="eastAsia"/>
                <w:b/>
                <w:sz w:val="24"/>
                <w:szCs w:val="24"/>
              </w:rPr>
              <w:t>文本阐释：以德文本和英译本为依据，对《精神现象学》</w:t>
            </w:r>
            <w:r>
              <w:rPr>
                <w:rFonts w:ascii="Times New Roman" w:eastAsia="仿宋" w:hAnsi="Times New Roman" w:cs="Times New Roman" w:hint="eastAsia"/>
                <w:b/>
                <w:sz w:val="24"/>
                <w:szCs w:val="24"/>
              </w:rPr>
              <w:t>和《法哲学原理》</w:t>
            </w:r>
            <w:r>
              <w:rPr>
                <w:rFonts w:ascii="Times New Roman" w:eastAsia="仿宋" w:hAnsi="Times New Roman" w:cs="Times New Roman" w:hint="eastAsia"/>
                <w:b/>
                <w:sz w:val="24"/>
                <w:szCs w:val="24"/>
              </w:rPr>
              <w:t>的具体章节进行详细文本分析和阐释。</w:t>
            </w:r>
          </w:p>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b/>
                <w:sz w:val="24"/>
                <w:szCs w:val="24"/>
              </w:rPr>
              <w:t xml:space="preserve">2. </w:t>
            </w:r>
            <w:r>
              <w:rPr>
                <w:rFonts w:ascii="Times New Roman" w:eastAsia="仿宋" w:hAnsi="Times New Roman" w:cs="Times New Roman" w:hint="eastAsia"/>
                <w:b/>
                <w:sz w:val="24"/>
                <w:szCs w:val="24"/>
              </w:rPr>
              <w:t>思想分析：以德国古典哲学和黑格尔哲学的总体把握为基础，对黑格尔的现象学、法哲学、历史哲学之间的关系及其与逻辑学的思想关系进行分析。</w:t>
            </w:r>
          </w:p>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b/>
                <w:sz w:val="24"/>
                <w:szCs w:val="24"/>
              </w:rPr>
              <w:t xml:space="preserve">3. </w:t>
            </w:r>
            <w:r>
              <w:rPr>
                <w:rFonts w:ascii="Times New Roman" w:eastAsia="仿宋" w:hAnsi="Times New Roman" w:cs="Times New Roman" w:hint="eastAsia"/>
                <w:b/>
                <w:sz w:val="24"/>
                <w:szCs w:val="24"/>
              </w:rPr>
              <w:t>批判对话：以对黑格尔的客观精神哲学思想的全面掌握为前提，展开与那些在实践哲学领域复兴黑格尔哲学的学者之间的理论对话。</w:t>
            </w:r>
          </w:p>
        </w:tc>
      </w:tr>
      <w:tr w:rsidR="004F4FE6" w:rsidTr="00843817">
        <w:trPr>
          <w:trHeight w:val="449"/>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rsidR="004F4FE6" w:rsidRDefault="004F4FE6" w:rsidP="00843817">
            <w:pPr>
              <w:numPr>
                <w:ilvl w:val="255"/>
                <w:numId w:val="0"/>
              </w:numPr>
              <w:rPr>
                <w:rFonts w:ascii="Times New Roman" w:eastAsia="仿宋" w:hAnsi="Times New Roman" w:cs="Times New Roman"/>
                <w:b/>
                <w:sz w:val="24"/>
                <w:szCs w:val="24"/>
              </w:rPr>
            </w:pPr>
            <w:r>
              <w:rPr>
                <w:rFonts w:ascii="Times New Roman" w:eastAsia="仿宋" w:hAnsi="Times New Roman" w:cs="Times New Roman" w:hint="eastAsia"/>
                <w:b/>
                <w:sz w:val="24"/>
                <w:szCs w:val="24"/>
              </w:rPr>
              <w:t>4.</w:t>
            </w:r>
            <w:r>
              <w:rPr>
                <w:rFonts w:ascii="Times New Roman" w:eastAsia="仿宋" w:hAnsi="Times New Roman" w:cs="Times New Roman" w:hint="eastAsia"/>
                <w:b/>
                <w:sz w:val="24"/>
                <w:szCs w:val="24"/>
              </w:rPr>
              <w:t>教学内容及进度安排</w:t>
            </w:r>
            <w:r>
              <w:rPr>
                <w:rFonts w:ascii="Times New Roman" w:eastAsia="仿宋" w:hAnsi="Times New Roman" w:cs="Times New Roman" w:hint="eastAsia"/>
                <w:b/>
                <w:sz w:val="24"/>
                <w:szCs w:val="24"/>
              </w:rPr>
              <w:t>/Course Content &amp; Schedule</w:t>
            </w:r>
          </w:p>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hint="eastAsia"/>
                <w:szCs w:val="21"/>
              </w:rPr>
              <w:t>（</w:t>
            </w:r>
            <w:r>
              <w:rPr>
                <w:rFonts w:ascii="Times New Roman" w:eastAsia="仿宋" w:hAnsi="Times New Roman" w:cs="Courier New" w:hint="eastAsia"/>
                <w:szCs w:val="21"/>
              </w:rPr>
              <w:t>按照教学周编排，应包含每节课教学内容及教学目标，如有作业及考核要求，请一并列明）</w:t>
            </w:r>
          </w:p>
        </w:tc>
      </w:tr>
      <w:tr w:rsidR="004F4FE6" w:rsidTr="00843817">
        <w:trPr>
          <w:trHeight w:val="3534"/>
          <w:jc w:val="center"/>
        </w:trPr>
        <w:tc>
          <w:tcPr>
            <w:tcW w:w="9108" w:type="dxa"/>
            <w:gridSpan w:val="14"/>
            <w:tcBorders>
              <w:top w:val="single" w:sz="4" w:space="0" w:color="auto"/>
              <w:left w:val="single" w:sz="4" w:space="0" w:color="auto"/>
              <w:bottom w:val="single" w:sz="4" w:space="0" w:color="auto"/>
              <w:right w:val="single" w:sz="4" w:space="0" w:color="auto"/>
            </w:tcBorders>
            <w:vAlign w:val="center"/>
          </w:tcPr>
          <w:p w:rsidR="006302E2" w:rsidRDefault="006302E2" w:rsidP="00843817">
            <w:pPr>
              <w:rPr>
                <w:rFonts w:ascii="Times New Roman" w:eastAsia="仿宋" w:hAnsi="Times New Roman" w:cs="Times New Roman" w:hint="eastAsia"/>
                <w:b/>
                <w:szCs w:val="21"/>
              </w:rPr>
            </w:pPr>
            <w:r>
              <w:rPr>
                <w:rFonts w:ascii="Times New Roman" w:eastAsia="仿宋" w:hAnsi="Times New Roman" w:cs="Times New Roman" w:hint="eastAsia"/>
                <w:b/>
                <w:szCs w:val="21"/>
              </w:rPr>
              <w:lastRenderedPageBreak/>
              <w:t>导论</w:t>
            </w:r>
          </w:p>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b/>
                <w:szCs w:val="21"/>
              </w:rPr>
              <w:t>1</w:t>
            </w:r>
            <w:r>
              <w:rPr>
                <w:rFonts w:ascii="Times New Roman" w:eastAsia="仿宋" w:hAnsi="Times New Roman" w:cs="Times New Roman" w:hint="eastAsia"/>
                <w:b/>
                <w:szCs w:val="21"/>
              </w:rPr>
              <w:t>周：黑格尔客观精神哲学概论</w:t>
            </w:r>
          </w:p>
          <w:p w:rsidR="004F4FE6" w:rsidRDefault="004F4FE6" w:rsidP="00843817">
            <w:pPr>
              <w:rPr>
                <w:rFonts w:ascii="Times New Roman" w:eastAsia="仿宋" w:hAnsi="Times New Roman" w:cs="Times New Roman"/>
                <w:b/>
                <w:szCs w:val="21"/>
              </w:rPr>
            </w:pPr>
          </w:p>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一</w:t>
            </w:r>
            <w:r>
              <w:rPr>
                <w:rFonts w:ascii="Times New Roman" w:eastAsia="仿宋" w:hAnsi="Times New Roman" w:cs="Times New Roman" w:hint="eastAsia"/>
                <w:b/>
                <w:szCs w:val="21"/>
              </w:rPr>
              <w:t>单元：详解黑格尔《精神现象学》（</w:t>
            </w:r>
            <w:r>
              <w:rPr>
                <w:rFonts w:ascii="Times New Roman" w:eastAsia="仿宋" w:hAnsi="Times New Roman" w:cs="Times New Roman"/>
                <w:b/>
                <w:szCs w:val="21"/>
              </w:rPr>
              <w:t>2-7</w:t>
            </w:r>
            <w:r>
              <w:rPr>
                <w:rFonts w:ascii="Times New Roman" w:eastAsia="仿宋" w:hAnsi="Times New Roman" w:cs="Times New Roman" w:hint="eastAsia"/>
                <w:b/>
                <w:szCs w:val="21"/>
              </w:rPr>
              <w:t>周）</w:t>
            </w:r>
          </w:p>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b/>
                <w:szCs w:val="21"/>
              </w:rPr>
              <w:t>2</w:t>
            </w:r>
            <w:r>
              <w:rPr>
                <w:rFonts w:ascii="Times New Roman" w:eastAsia="仿宋" w:hAnsi="Times New Roman" w:cs="Times New Roman" w:hint="eastAsia"/>
                <w:b/>
                <w:szCs w:val="21"/>
              </w:rPr>
              <w:t>，</w:t>
            </w:r>
            <w:r>
              <w:rPr>
                <w:rFonts w:ascii="Times New Roman" w:eastAsia="仿宋" w:hAnsi="Times New Roman" w:cs="Times New Roman"/>
                <w:b/>
                <w:szCs w:val="21"/>
              </w:rPr>
              <w:t>3</w:t>
            </w:r>
            <w:r>
              <w:rPr>
                <w:rFonts w:ascii="Times New Roman" w:eastAsia="仿宋" w:hAnsi="Times New Roman" w:cs="Times New Roman" w:hint="eastAsia"/>
                <w:b/>
                <w:szCs w:val="21"/>
              </w:rPr>
              <w:t>，</w:t>
            </w:r>
            <w:r>
              <w:rPr>
                <w:rFonts w:ascii="Times New Roman" w:eastAsia="仿宋" w:hAnsi="Times New Roman" w:cs="Times New Roman"/>
                <w:b/>
                <w:szCs w:val="21"/>
              </w:rPr>
              <w:t>4</w:t>
            </w:r>
            <w:r>
              <w:rPr>
                <w:rFonts w:ascii="Times New Roman" w:eastAsia="仿宋" w:hAnsi="Times New Roman" w:cs="Times New Roman" w:hint="eastAsia"/>
                <w:b/>
                <w:szCs w:val="21"/>
              </w:rPr>
              <w:t>周：论自我意识</w:t>
            </w:r>
          </w:p>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b/>
                <w:szCs w:val="21"/>
              </w:rPr>
              <w:t>5</w:t>
            </w:r>
            <w:r>
              <w:rPr>
                <w:rFonts w:ascii="Times New Roman" w:eastAsia="仿宋" w:hAnsi="Times New Roman" w:cs="Times New Roman" w:hint="eastAsia"/>
                <w:b/>
                <w:szCs w:val="21"/>
              </w:rPr>
              <w:t>周：论理性向精神的过渡</w:t>
            </w:r>
          </w:p>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b/>
                <w:szCs w:val="21"/>
              </w:rPr>
              <w:t>6</w:t>
            </w:r>
            <w:r>
              <w:rPr>
                <w:rFonts w:ascii="Times New Roman" w:eastAsia="仿宋" w:hAnsi="Times New Roman" w:cs="Times New Roman" w:hint="eastAsia"/>
                <w:b/>
                <w:szCs w:val="21"/>
              </w:rPr>
              <w:t>，</w:t>
            </w:r>
            <w:r>
              <w:rPr>
                <w:rFonts w:ascii="Times New Roman" w:eastAsia="仿宋" w:hAnsi="Times New Roman" w:cs="Times New Roman"/>
                <w:b/>
                <w:szCs w:val="21"/>
              </w:rPr>
              <w:t>7</w:t>
            </w:r>
            <w:r>
              <w:rPr>
                <w:rFonts w:ascii="Times New Roman" w:eastAsia="仿宋" w:hAnsi="Times New Roman" w:cs="Times New Roman" w:hint="eastAsia"/>
                <w:b/>
                <w:szCs w:val="21"/>
              </w:rPr>
              <w:t>周：论精神</w:t>
            </w:r>
          </w:p>
          <w:p w:rsidR="004F4FE6" w:rsidRDefault="004F4FE6" w:rsidP="00843817">
            <w:pPr>
              <w:rPr>
                <w:rFonts w:ascii="Times New Roman" w:eastAsia="仿宋" w:hAnsi="Times New Roman" w:cs="Times New Roman"/>
                <w:b/>
                <w:szCs w:val="21"/>
              </w:rPr>
            </w:pPr>
          </w:p>
          <w:p w:rsidR="004F4FE6" w:rsidRDefault="004F4FE6" w:rsidP="00843817">
            <w:pPr>
              <w:rPr>
                <w:rFonts w:ascii="Times New Roman" w:eastAsia="仿宋" w:hAnsi="Times New Roman" w:cs="Times New Roman" w:hint="eastAsia"/>
                <w:b/>
                <w:szCs w:val="21"/>
              </w:rPr>
            </w:pPr>
            <w:r>
              <w:rPr>
                <w:rFonts w:ascii="Times New Roman" w:eastAsia="仿宋" w:hAnsi="Times New Roman" w:cs="Times New Roman" w:hint="eastAsia"/>
                <w:b/>
                <w:szCs w:val="21"/>
              </w:rPr>
              <w:t>第三单元：详解黑格尔的《法哲学原理》（</w:t>
            </w:r>
            <w:r w:rsidR="007F4FB1">
              <w:rPr>
                <w:rFonts w:ascii="Times New Roman" w:eastAsia="仿宋" w:hAnsi="Times New Roman" w:cs="Times New Roman" w:hint="eastAsia"/>
                <w:b/>
                <w:szCs w:val="21"/>
              </w:rPr>
              <w:t>8</w:t>
            </w:r>
            <w:r w:rsidR="007F4FB1">
              <w:rPr>
                <w:rFonts w:ascii="Times New Roman" w:eastAsia="仿宋" w:hAnsi="Times New Roman" w:cs="Times New Roman"/>
                <w:b/>
                <w:szCs w:val="21"/>
              </w:rPr>
              <w:t>-14</w:t>
            </w:r>
            <w:r w:rsidR="007F4FB1">
              <w:rPr>
                <w:rFonts w:ascii="Times New Roman" w:eastAsia="仿宋" w:hAnsi="Times New Roman" w:cs="Times New Roman" w:hint="eastAsia"/>
                <w:b/>
                <w:szCs w:val="21"/>
              </w:rPr>
              <w:t>周</w:t>
            </w:r>
            <w:r>
              <w:rPr>
                <w:rFonts w:ascii="Times New Roman" w:eastAsia="仿宋" w:hAnsi="Times New Roman" w:cs="Times New Roman" w:hint="eastAsia"/>
                <w:b/>
                <w:szCs w:val="21"/>
              </w:rPr>
              <w:t>）</w:t>
            </w:r>
          </w:p>
          <w:p w:rsidR="007F4FB1" w:rsidRDefault="007F4FB1" w:rsidP="007F4FB1">
            <w:pPr>
              <w:rPr>
                <w:rFonts w:ascii="Times New Roman" w:eastAsia="仿宋" w:hAnsi="Times New Roman" w:cs="Times New Roman"/>
                <w:bCs/>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8</w:t>
            </w:r>
            <w:r>
              <w:rPr>
                <w:rFonts w:ascii="Times New Roman" w:eastAsia="仿宋" w:hAnsi="Times New Roman" w:cs="Times New Roman" w:hint="eastAsia"/>
                <w:b/>
                <w:szCs w:val="21"/>
              </w:rPr>
              <w:t>周：黑格尔法哲学概论</w:t>
            </w:r>
            <w:r>
              <w:rPr>
                <w:rFonts w:ascii="Times New Roman" w:eastAsia="仿宋" w:hAnsi="Times New Roman" w:cs="Times New Roman" w:hint="eastAsia"/>
                <w:b/>
                <w:szCs w:val="21"/>
              </w:rPr>
              <w:t xml:space="preserve"> </w:t>
            </w:r>
            <w:r w:rsidRPr="00C40221">
              <w:rPr>
                <w:rFonts w:ascii="Times New Roman" w:eastAsia="仿宋" w:hAnsi="Times New Roman" w:cs="Times New Roman" w:hint="eastAsia"/>
                <w:bCs/>
                <w:szCs w:val="21"/>
              </w:rPr>
              <w:t>（《法哲学原理》序言、导言）</w:t>
            </w:r>
          </w:p>
          <w:p w:rsidR="007F4FB1" w:rsidRPr="007F4FB1" w:rsidRDefault="007F4FB1" w:rsidP="007F4FB1">
            <w:pPr>
              <w:rPr>
                <w:rFonts w:ascii="Times New Roman" w:eastAsia="仿宋" w:hAnsi="Times New Roman" w:cs="Times New Roman" w:hint="eastAsia"/>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9</w:t>
            </w:r>
            <w:r>
              <w:rPr>
                <w:rFonts w:ascii="Times New Roman" w:eastAsia="仿宋" w:hAnsi="Times New Roman" w:cs="Times New Roman" w:hint="eastAsia"/>
                <w:b/>
                <w:szCs w:val="21"/>
              </w:rPr>
              <w:t>周：黑格尔论</w:t>
            </w:r>
            <w:r>
              <w:rPr>
                <w:rFonts w:ascii="Times New Roman" w:eastAsia="仿宋" w:hAnsi="Times New Roman" w:cs="Times New Roman" w:hint="eastAsia"/>
                <w:b/>
                <w:szCs w:val="21"/>
              </w:rPr>
              <w:t>道德</w:t>
            </w:r>
            <w:r w:rsidRPr="00C40221">
              <w:rPr>
                <w:rFonts w:ascii="Times New Roman" w:eastAsia="仿宋" w:hAnsi="Times New Roman" w:cs="Times New Roman" w:hint="eastAsia"/>
                <w:bCs/>
                <w:szCs w:val="21"/>
              </w:rPr>
              <w:t>（《法哲学原理》</w:t>
            </w:r>
            <w:r>
              <w:rPr>
                <w:rFonts w:ascii="Times New Roman" w:eastAsia="仿宋" w:hAnsi="Times New Roman" w:cs="Times New Roman" w:hint="eastAsia"/>
                <w:bCs/>
                <w:szCs w:val="21"/>
              </w:rPr>
              <w:t>道德</w:t>
            </w:r>
            <w:r w:rsidRPr="00C40221">
              <w:rPr>
                <w:rFonts w:ascii="Times New Roman" w:eastAsia="仿宋" w:hAnsi="Times New Roman" w:cs="Times New Roman" w:hint="eastAsia"/>
                <w:bCs/>
                <w:szCs w:val="21"/>
              </w:rPr>
              <w:t>章总论部分）</w:t>
            </w:r>
          </w:p>
          <w:p w:rsidR="007F4FB1" w:rsidRDefault="007F4FB1" w:rsidP="007F4FB1">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1</w:t>
            </w:r>
            <w:r>
              <w:rPr>
                <w:rFonts w:ascii="Times New Roman" w:eastAsia="仿宋" w:hAnsi="Times New Roman" w:cs="Times New Roman"/>
                <w:b/>
                <w:szCs w:val="21"/>
              </w:rPr>
              <w:t>0</w:t>
            </w:r>
            <w:r>
              <w:rPr>
                <w:rFonts w:ascii="Times New Roman" w:eastAsia="仿宋" w:hAnsi="Times New Roman" w:cs="Times New Roman" w:hint="eastAsia"/>
                <w:b/>
                <w:szCs w:val="21"/>
              </w:rPr>
              <w:t>周：黑格尔论伦理</w:t>
            </w:r>
            <w:r w:rsidRPr="00C40221">
              <w:rPr>
                <w:rFonts w:ascii="Times New Roman" w:eastAsia="仿宋" w:hAnsi="Times New Roman" w:cs="Times New Roman" w:hint="eastAsia"/>
                <w:bCs/>
                <w:szCs w:val="21"/>
              </w:rPr>
              <w:t>（《法哲学原理》伦理章总论部分）</w:t>
            </w:r>
          </w:p>
          <w:p w:rsidR="007F4FB1" w:rsidRDefault="007F4FB1" w:rsidP="007F4FB1">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1</w:t>
            </w:r>
            <w:r>
              <w:rPr>
                <w:rFonts w:ascii="Times New Roman" w:eastAsia="仿宋" w:hAnsi="Times New Roman" w:cs="Times New Roman"/>
                <w:b/>
                <w:szCs w:val="21"/>
              </w:rPr>
              <w:t>1</w:t>
            </w:r>
            <w:r>
              <w:rPr>
                <w:rFonts w:ascii="Times New Roman" w:eastAsia="仿宋" w:hAnsi="Times New Roman" w:cs="Times New Roman" w:hint="eastAsia"/>
                <w:b/>
                <w:szCs w:val="21"/>
              </w:rPr>
              <w:t>周：黑格尔论市民社会问题</w:t>
            </w:r>
            <w:r w:rsidRPr="00C40221">
              <w:rPr>
                <w:rFonts w:ascii="Times New Roman" w:eastAsia="仿宋" w:hAnsi="Times New Roman" w:cs="Times New Roman" w:hint="eastAsia"/>
                <w:bCs/>
                <w:szCs w:val="21"/>
              </w:rPr>
              <w:t>（《法哲学原理》伦理章市民社会部分）</w:t>
            </w:r>
          </w:p>
          <w:p w:rsidR="007F4FB1" w:rsidRDefault="007F4FB1" w:rsidP="007F4FB1">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b/>
                <w:szCs w:val="21"/>
              </w:rPr>
              <w:t>12</w:t>
            </w:r>
            <w:r>
              <w:rPr>
                <w:rFonts w:ascii="Times New Roman" w:eastAsia="仿宋" w:hAnsi="Times New Roman" w:cs="Times New Roman" w:hint="eastAsia"/>
                <w:b/>
                <w:szCs w:val="21"/>
              </w:rPr>
              <w:t>周：黑格尔论市民社会的伦理性质</w:t>
            </w:r>
            <w:r w:rsidRPr="00C40221">
              <w:rPr>
                <w:rFonts w:ascii="Times New Roman" w:eastAsia="仿宋" w:hAnsi="Times New Roman" w:cs="Times New Roman" w:hint="eastAsia"/>
                <w:bCs/>
                <w:szCs w:val="21"/>
              </w:rPr>
              <w:t>（《法哲学原理》伦理章市民社会部分）</w:t>
            </w:r>
          </w:p>
          <w:p w:rsidR="007F4FB1" w:rsidRDefault="007F4FB1" w:rsidP="007F4FB1">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1</w:t>
            </w:r>
            <w:r>
              <w:rPr>
                <w:rFonts w:ascii="Times New Roman" w:eastAsia="仿宋" w:hAnsi="Times New Roman" w:cs="Times New Roman"/>
                <w:b/>
                <w:szCs w:val="21"/>
              </w:rPr>
              <w:t>3</w:t>
            </w:r>
            <w:r>
              <w:rPr>
                <w:rFonts w:ascii="Times New Roman" w:eastAsia="仿宋" w:hAnsi="Times New Roman" w:cs="Times New Roman" w:hint="eastAsia"/>
                <w:b/>
                <w:szCs w:val="21"/>
              </w:rPr>
              <w:t>周：黑格尔论国家</w:t>
            </w:r>
            <w:r w:rsidRPr="00C40221">
              <w:rPr>
                <w:rFonts w:ascii="Times New Roman" w:eastAsia="仿宋" w:hAnsi="Times New Roman" w:cs="Times New Roman" w:hint="eastAsia"/>
                <w:bCs/>
                <w:szCs w:val="21"/>
              </w:rPr>
              <w:t>（《法哲学原理》伦理章国家部分）</w:t>
            </w:r>
          </w:p>
          <w:p w:rsidR="007F4FB1" w:rsidRDefault="007F4FB1" w:rsidP="007F4FB1">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1</w:t>
            </w:r>
            <w:r>
              <w:rPr>
                <w:rFonts w:ascii="Times New Roman" w:eastAsia="仿宋" w:hAnsi="Times New Roman" w:cs="Times New Roman"/>
                <w:b/>
                <w:szCs w:val="21"/>
              </w:rPr>
              <w:t>4</w:t>
            </w:r>
            <w:r>
              <w:rPr>
                <w:rFonts w:ascii="Times New Roman" w:eastAsia="仿宋" w:hAnsi="Times New Roman" w:cs="Times New Roman" w:hint="eastAsia"/>
                <w:b/>
                <w:szCs w:val="21"/>
              </w:rPr>
              <w:t>周：黑格尔论国家有机体</w:t>
            </w:r>
            <w:r w:rsidRPr="00C40221">
              <w:rPr>
                <w:rFonts w:ascii="Times New Roman" w:eastAsia="仿宋" w:hAnsi="Times New Roman" w:cs="Times New Roman" w:hint="eastAsia"/>
                <w:bCs/>
                <w:szCs w:val="21"/>
              </w:rPr>
              <w:t>（《法哲学原理》伦理章国家部分）</w:t>
            </w:r>
          </w:p>
          <w:p w:rsidR="004F4FE6" w:rsidRPr="007F4FB1" w:rsidRDefault="004F4FE6" w:rsidP="00843817">
            <w:pPr>
              <w:rPr>
                <w:rFonts w:ascii="Times New Roman" w:eastAsia="仿宋" w:hAnsi="Times New Roman" w:cs="Times New Roman"/>
                <w:b/>
                <w:szCs w:val="21"/>
              </w:rPr>
            </w:pPr>
          </w:p>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第三单元：论黑格尔客观精神哲学的当代复兴</w:t>
            </w:r>
          </w:p>
          <w:p w:rsidR="004F4FE6"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1</w:t>
            </w:r>
            <w:r>
              <w:rPr>
                <w:rFonts w:ascii="Times New Roman" w:eastAsia="仿宋" w:hAnsi="Times New Roman" w:cs="Times New Roman"/>
                <w:b/>
                <w:szCs w:val="21"/>
              </w:rPr>
              <w:t>5</w:t>
            </w:r>
            <w:r>
              <w:rPr>
                <w:rFonts w:ascii="Times New Roman" w:eastAsia="仿宋" w:hAnsi="Times New Roman" w:cs="Times New Roman" w:hint="eastAsia"/>
                <w:b/>
                <w:szCs w:val="21"/>
              </w:rPr>
              <w:t>周：当代批判理论：从康德主义重返黑格尔主义</w:t>
            </w:r>
          </w:p>
          <w:p w:rsidR="004F4FE6" w:rsidRPr="008D75BD" w:rsidRDefault="004F4FE6" w:rsidP="00843817">
            <w:pPr>
              <w:rPr>
                <w:rFonts w:ascii="Times New Roman" w:eastAsia="仿宋" w:hAnsi="Times New Roman" w:cs="Times New Roman"/>
                <w:b/>
                <w:szCs w:val="21"/>
              </w:rPr>
            </w:pPr>
            <w:r>
              <w:rPr>
                <w:rFonts w:ascii="Times New Roman" w:eastAsia="仿宋" w:hAnsi="Times New Roman" w:cs="Times New Roman" w:hint="eastAsia"/>
                <w:b/>
                <w:szCs w:val="21"/>
              </w:rPr>
              <w:t>第</w:t>
            </w:r>
            <w:r>
              <w:rPr>
                <w:rFonts w:ascii="Times New Roman" w:eastAsia="仿宋" w:hAnsi="Times New Roman" w:cs="Times New Roman" w:hint="eastAsia"/>
                <w:b/>
                <w:szCs w:val="21"/>
              </w:rPr>
              <w:t>1</w:t>
            </w:r>
            <w:r>
              <w:rPr>
                <w:rFonts w:ascii="Times New Roman" w:eastAsia="仿宋" w:hAnsi="Times New Roman" w:cs="Times New Roman"/>
                <w:b/>
                <w:szCs w:val="21"/>
              </w:rPr>
              <w:t>6</w:t>
            </w:r>
            <w:r>
              <w:rPr>
                <w:rFonts w:ascii="Times New Roman" w:eastAsia="仿宋" w:hAnsi="Times New Roman" w:cs="Times New Roman" w:hint="eastAsia"/>
                <w:b/>
                <w:szCs w:val="21"/>
              </w:rPr>
              <w:t>周：核心理论难题：黑格尔主义民主？</w:t>
            </w:r>
          </w:p>
          <w:p w:rsidR="004F4FE6" w:rsidRDefault="004F4FE6" w:rsidP="00843817">
            <w:pPr>
              <w:rPr>
                <w:rFonts w:ascii="Times New Roman" w:eastAsia="仿宋" w:hAnsi="Times New Roman" w:cs="Times New Roman"/>
                <w:b/>
                <w:szCs w:val="21"/>
              </w:rPr>
            </w:pPr>
          </w:p>
        </w:tc>
      </w:tr>
      <w:tr w:rsidR="004F4FE6" w:rsidTr="00843817">
        <w:trPr>
          <w:trHeight w:val="524"/>
          <w:jc w:val="center"/>
        </w:trPr>
        <w:tc>
          <w:tcPr>
            <w:tcW w:w="9108" w:type="dxa"/>
            <w:gridSpan w:val="14"/>
            <w:tcBorders>
              <w:top w:val="single" w:sz="4" w:space="0" w:color="auto"/>
              <w:left w:val="single" w:sz="4" w:space="0" w:color="auto"/>
              <w:bottom w:val="single" w:sz="4" w:space="0" w:color="auto"/>
              <w:right w:val="single" w:sz="4" w:space="0" w:color="auto"/>
            </w:tcBorders>
            <w:vAlign w:val="center"/>
          </w:tcPr>
          <w:p w:rsidR="004F4FE6" w:rsidRDefault="004F4FE6" w:rsidP="00843817">
            <w:pPr>
              <w:rPr>
                <w:rFonts w:ascii="Times New Roman" w:eastAsia="仿宋" w:hAnsi="Times New Roman" w:cs="Courier New"/>
                <w:kern w:val="0"/>
                <w:sz w:val="18"/>
                <w:szCs w:val="18"/>
              </w:rPr>
            </w:pPr>
            <w:r>
              <w:rPr>
                <w:rFonts w:ascii="Times New Roman" w:eastAsia="仿宋" w:hAnsi="Times New Roman" w:cs="Times New Roman" w:hint="eastAsia"/>
                <w:sz w:val="18"/>
                <w:szCs w:val="18"/>
              </w:rPr>
              <w:t xml:space="preserve">* </w:t>
            </w:r>
            <w:r>
              <w:rPr>
                <w:rFonts w:ascii="Times New Roman" w:eastAsia="仿宋" w:hAnsi="Times New Roman" w:cs="Courier New" w:hint="eastAsia"/>
                <w:kern w:val="0"/>
                <w:sz w:val="18"/>
                <w:szCs w:val="18"/>
              </w:rPr>
              <w:t>课程若含有实践、实验（含上机）、实验室安全教育、劳育、美育相关学时，以及讨论、练习、体验等环节设计，须列明相关内容、开展形式及时长。</w:t>
            </w:r>
          </w:p>
        </w:tc>
      </w:tr>
      <w:tr w:rsidR="004F4FE6" w:rsidTr="00843817">
        <w:trPr>
          <w:trHeight w:val="459"/>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rsidR="004F4FE6" w:rsidRDefault="004F4FE6" w:rsidP="00843817">
            <w:pPr>
              <w:rPr>
                <w:rFonts w:ascii="Times New Roman" w:eastAsia="仿宋" w:hAnsi="Times New Roman" w:cs="Times New Roman"/>
                <w:b/>
                <w:sz w:val="24"/>
                <w:szCs w:val="24"/>
              </w:rPr>
            </w:pPr>
            <w:r>
              <w:rPr>
                <w:rFonts w:ascii="Times New Roman" w:eastAsia="仿宋" w:hAnsi="Times New Roman" w:cs="Times New Roman" w:hint="eastAsia"/>
                <w:b/>
                <w:sz w:val="24"/>
                <w:szCs w:val="24"/>
              </w:rPr>
              <w:t>5</w:t>
            </w:r>
            <w:r>
              <w:rPr>
                <w:rFonts w:ascii="Times New Roman" w:eastAsia="仿宋" w:hAnsi="Times New Roman" w:cs="Times New Roman"/>
                <w:b/>
                <w:sz w:val="24"/>
                <w:szCs w:val="24"/>
              </w:rPr>
              <w:t>.</w:t>
            </w:r>
            <w:r>
              <w:rPr>
                <w:rFonts w:ascii="Times New Roman" w:eastAsia="仿宋" w:hAnsi="Times New Roman" w:cs="Times New Roman" w:hint="eastAsia"/>
                <w:b/>
                <w:sz w:val="24"/>
                <w:szCs w:val="24"/>
              </w:rPr>
              <w:t>课程考核及成绩评定</w:t>
            </w:r>
            <w:r>
              <w:rPr>
                <w:rFonts w:ascii="Times New Roman" w:eastAsia="仿宋" w:hAnsi="Times New Roman" w:cs="Times New Roman" w:hint="eastAsia"/>
                <w:b/>
                <w:sz w:val="24"/>
                <w:szCs w:val="24"/>
              </w:rPr>
              <w:t>/Course Assessment &amp; Grading</w:t>
            </w:r>
          </w:p>
        </w:tc>
      </w:tr>
      <w:tr w:rsidR="004F4FE6" w:rsidTr="00843817">
        <w:trPr>
          <w:trHeight w:val="719"/>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vertAlign w:val="superscript"/>
              </w:rPr>
            </w:pPr>
            <w:r>
              <w:rPr>
                <w:rFonts w:ascii="Times New Roman" w:eastAsia="仿宋" w:hAnsi="Times New Roman" w:cs="Times New Roman" w:hint="eastAsia"/>
                <w:b/>
                <w:szCs w:val="21"/>
              </w:rPr>
              <w:t>考核指标</w:t>
            </w:r>
            <w:r>
              <w:rPr>
                <w:rFonts w:ascii="Times New Roman" w:eastAsia="仿宋" w:hAnsi="Times New Roman" w:cs="Times New Roman" w:hint="eastAsia"/>
                <w:b/>
                <w:szCs w:val="21"/>
                <w:vertAlign w:val="superscript"/>
              </w:rPr>
              <w:t>*</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szCs w:val="21"/>
              </w:rPr>
              <w:t xml:space="preserve">Assessment </w:t>
            </w:r>
            <w:r>
              <w:rPr>
                <w:rFonts w:ascii="Times New Roman" w:eastAsia="仿宋" w:hAnsi="Times New Roman" w:cs="Times New Roman" w:hint="eastAsia"/>
                <w:szCs w:val="21"/>
              </w:rPr>
              <w:t>Component</w:t>
            </w:r>
            <w:r>
              <w:rPr>
                <w:rFonts w:ascii="Times New Roman" w:eastAsia="仿宋" w:hAnsi="Times New Roman" w:cs="Times New Roman"/>
                <w:szCs w:val="21"/>
              </w:rPr>
              <w:t>s</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b/>
                <w:szCs w:val="21"/>
              </w:rPr>
              <w:t>权重</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Percentage</w:t>
            </w: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评定标准</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 xml:space="preserve">Assessment </w:t>
            </w:r>
            <w:r>
              <w:rPr>
                <w:rFonts w:ascii="Times New Roman" w:eastAsia="仿宋" w:hAnsi="Times New Roman" w:cs="Times New Roman"/>
                <w:szCs w:val="21"/>
              </w:rPr>
              <w:t>Criteria</w:t>
            </w:r>
          </w:p>
        </w:tc>
      </w:tr>
      <w:tr w:rsidR="004F4FE6" w:rsidTr="00843817">
        <w:trPr>
          <w:trHeight w:val="39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b/>
                <w:szCs w:val="21"/>
              </w:rPr>
              <w:t>出勤</w:t>
            </w:r>
            <w:r>
              <w:rPr>
                <w:rFonts w:ascii="Times New Roman" w:eastAsia="仿宋" w:hAnsi="Times New Roman" w:cs="Times New Roman" w:hint="eastAsia"/>
                <w:b/>
                <w:szCs w:val="21"/>
              </w:rPr>
              <w:t>/</w:t>
            </w:r>
            <w:r>
              <w:rPr>
                <w:rFonts w:ascii="Times New Roman" w:eastAsia="仿宋" w:hAnsi="Times New Roman" w:cs="Times New Roman" w:hint="eastAsia"/>
                <w:szCs w:val="21"/>
              </w:rPr>
              <w:t>Attendance</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r>
      <w:tr w:rsidR="004F4FE6" w:rsidTr="00843817">
        <w:trPr>
          <w:trHeight w:val="39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b/>
                <w:szCs w:val="21"/>
              </w:rPr>
              <w:t>课堂表现</w:t>
            </w:r>
            <w:r>
              <w:rPr>
                <w:rFonts w:ascii="Times New Roman" w:eastAsia="仿宋" w:hAnsi="Times New Roman" w:cs="Times New Roman" w:hint="eastAsia"/>
                <w:b/>
                <w:szCs w:val="21"/>
              </w:rPr>
              <w:t xml:space="preserve">/ </w:t>
            </w:r>
            <w:r>
              <w:rPr>
                <w:rFonts w:ascii="Times New Roman" w:eastAsia="仿宋" w:hAnsi="Times New Roman" w:cs="Times New Roman" w:hint="eastAsia"/>
                <w:szCs w:val="21"/>
              </w:rPr>
              <w:t>Participation</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6302E2" w:rsidP="00843817">
            <w:pPr>
              <w:jc w:val="left"/>
              <w:rPr>
                <w:rFonts w:ascii="Times New Roman" w:eastAsia="仿宋" w:hAnsi="Times New Roman" w:cs="Times New Roman"/>
                <w:szCs w:val="21"/>
              </w:rPr>
            </w:pPr>
            <w:r>
              <w:rPr>
                <w:rFonts w:ascii="Times New Roman" w:eastAsia="仿宋" w:hAnsi="Times New Roman" w:cs="Times New Roman" w:hint="eastAsia"/>
                <w:szCs w:val="21"/>
              </w:rPr>
              <w:t>1</w:t>
            </w:r>
            <w:r>
              <w:rPr>
                <w:rFonts w:ascii="Times New Roman" w:eastAsia="仿宋" w:hAnsi="Times New Roman" w:cs="Times New Roman"/>
                <w:szCs w:val="21"/>
              </w:rPr>
              <w:t>0%</w:t>
            </w: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r>
      <w:tr w:rsidR="004F4FE6" w:rsidTr="00843817">
        <w:trPr>
          <w:trHeight w:val="39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b/>
                <w:szCs w:val="21"/>
              </w:rPr>
              <w:t>作业</w:t>
            </w:r>
            <w:r>
              <w:rPr>
                <w:rFonts w:ascii="Times New Roman" w:eastAsia="仿宋" w:hAnsi="Times New Roman" w:cs="Times New Roman" w:hint="eastAsia"/>
                <w:b/>
                <w:szCs w:val="21"/>
              </w:rPr>
              <w:t>/</w:t>
            </w:r>
            <w:r>
              <w:rPr>
                <w:rFonts w:ascii="Times New Roman" w:eastAsia="仿宋" w:hAnsi="Times New Roman" w:cs="Times New Roman" w:hint="eastAsia"/>
                <w:b/>
                <w:szCs w:val="21"/>
              </w:rPr>
              <w:t>实验</w:t>
            </w:r>
            <w:r>
              <w:rPr>
                <w:rFonts w:ascii="Times New Roman" w:eastAsia="仿宋" w:hAnsi="Times New Roman" w:cs="Times New Roman" w:hint="eastAsia"/>
                <w:b/>
                <w:szCs w:val="21"/>
              </w:rPr>
              <w:t>/</w:t>
            </w:r>
            <w:r>
              <w:rPr>
                <w:rFonts w:ascii="Times New Roman" w:eastAsia="仿宋" w:hAnsi="Times New Roman" w:cs="Times New Roman" w:hint="eastAsia"/>
                <w:b/>
                <w:szCs w:val="21"/>
              </w:rPr>
              <w:t>实践</w:t>
            </w:r>
            <w:r>
              <w:rPr>
                <w:rFonts w:ascii="Times New Roman" w:eastAsia="仿宋" w:hAnsi="Times New Roman" w:cs="Times New Roman" w:hint="eastAsia"/>
                <w:b/>
                <w:szCs w:val="21"/>
              </w:rPr>
              <w:t xml:space="preserve"> </w:t>
            </w:r>
            <w:r>
              <w:rPr>
                <w:rFonts w:ascii="Times New Roman" w:eastAsia="仿宋" w:hAnsi="Times New Roman" w:cs="Times New Roman" w:hint="eastAsia"/>
                <w:szCs w:val="21"/>
              </w:rPr>
              <w:t>Assignment</w:t>
            </w:r>
            <w:r>
              <w:rPr>
                <w:rFonts w:ascii="Times New Roman" w:eastAsia="仿宋" w:hAnsi="Times New Roman" w:cs="Times New Roman"/>
                <w:szCs w:val="21"/>
              </w:rPr>
              <w:t>s/Experiments/</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szCs w:val="21"/>
              </w:rPr>
              <w:t>Practice</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r>
      <w:tr w:rsidR="004F4FE6" w:rsidTr="00843817">
        <w:trPr>
          <w:trHeight w:val="39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课题研讨</w:t>
            </w:r>
            <w:r>
              <w:rPr>
                <w:rFonts w:ascii="Times New Roman" w:eastAsia="仿宋" w:hAnsi="Times New Roman" w:cs="Times New Roman" w:hint="eastAsia"/>
                <w:b/>
                <w:szCs w:val="21"/>
              </w:rPr>
              <w:t>/</w:t>
            </w:r>
            <w:r>
              <w:rPr>
                <w:rFonts w:ascii="Times New Roman" w:eastAsia="仿宋" w:hAnsi="Times New Roman" w:cs="Times New Roman" w:hint="eastAsia"/>
                <w:bCs/>
                <w:szCs w:val="21"/>
              </w:rPr>
              <w:t xml:space="preserve"> Discussion</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hint="eastAsia"/>
                <w:szCs w:val="21"/>
              </w:rPr>
            </w:pP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r>
      <w:tr w:rsidR="004F4FE6" w:rsidTr="00843817">
        <w:trPr>
          <w:trHeight w:val="39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小组项目汇报</w:t>
            </w:r>
            <w:r>
              <w:rPr>
                <w:rFonts w:ascii="Times New Roman" w:eastAsia="仿宋" w:hAnsi="Times New Roman" w:cs="Times New Roman" w:hint="eastAsia"/>
                <w:b/>
                <w:szCs w:val="21"/>
              </w:rPr>
              <w:t>/</w:t>
            </w:r>
            <w:r>
              <w:rPr>
                <w:rFonts w:ascii="Times New Roman" w:eastAsia="仿宋" w:hAnsi="Times New Roman" w:cs="Times New Roman" w:hint="eastAsia"/>
                <w:bCs/>
                <w:szCs w:val="21"/>
              </w:rPr>
              <w:t>Group Project Presentation</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r>
      <w:tr w:rsidR="004F4FE6" w:rsidTr="00843817">
        <w:trPr>
          <w:trHeight w:val="39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课题论文</w:t>
            </w:r>
            <w:r>
              <w:rPr>
                <w:rFonts w:ascii="Times New Roman" w:eastAsia="仿宋" w:hAnsi="Times New Roman" w:cs="Times New Roman" w:hint="eastAsia"/>
                <w:b/>
                <w:szCs w:val="21"/>
              </w:rPr>
              <w:t xml:space="preserve">/ </w:t>
            </w:r>
            <w:r>
              <w:rPr>
                <w:rFonts w:ascii="Times New Roman" w:eastAsia="仿宋" w:hAnsi="Times New Roman" w:cs="Times New Roman" w:hint="eastAsia"/>
                <w:bCs/>
                <w:szCs w:val="21"/>
              </w:rPr>
              <w:t>Research Paper</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A62E57" w:rsidP="00843817">
            <w:pPr>
              <w:jc w:val="left"/>
              <w:rPr>
                <w:rFonts w:ascii="Times New Roman" w:eastAsia="仿宋" w:hAnsi="Times New Roman" w:cs="Times New Roman"/>
                <w:szCs w:val="21"/>
              </w:rPr>
            </w:pPr>
            <w:r>
              <w:rPr>
                <w:rFonts w:ascii="Times New Roman" w:eastAsia="仿宋" w:hAnsi="Times New Roman" w:cs="Times New Roman"/>
                <w:szCs w:val="21"/>
              </w:rPr>
              <w:t>3</w:t>
            </w:r>
            <w:r w:rsidR="004F4FE6">
              <w:rPr>
                <w:rFonts w:ascii="Times New Roman" w:eastAsia="仿宋" w:hAnsi="Times New Roman" w:cs="Times New Roman" w:hint="eastAsia"/>
                <w:szCs w:val="21"/>
              </w:rPr>
              <w:t>0%</w:t>
            </w: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r>
              <w:rPr>
                <w:rFonts w:ascii="Times New Roman" w:eastAsia="仿宋" w:hAnsi="Times New Roman" w:cs="Times New Roman" w:hint="eastAsia"/>
                <w:szCs w:val="21"/>
              </w:rPr>
              <w:t>期中提交一篇小论文</w:t>
            </w:r>
          </w:p>
        </w:tc>
      </w:tr>
      <w:tr w:rsidR="004F4FE6" w:rsidTr="00843817">
        <w:trPr>
          <w:trHeight w:val="39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期中考试</w:t>
            </w:r>
            <w:r>
              <w:rPr>
                <w:rFonts w:ascii="Times New Roman" w:eastAsia="仿宋" w:hAnsi="Times New Roman" w:cs="Times New Roman" w:hint="eastAsia"/>
                <w:b/>
                <w:szCs w:val="21"/>
              </w:rPr>
              <w:t>/</w:t>
            </w:r>
            <w:r>
              <w:rPr>
                <w:rFonts w:ascii="Times New Roman" w:eastAsia="仿宋" w:hAnsi="Times New Roman" w:cs="Times New Roman" w:hint="eastAsia"/>
                <w:bCs/>
                <w:szCs w:val="21"/>
              </w:rPr>
              <w:t xml:space="preserve">Midterm </w:t>
            </w:r>
            <w:r>
              <w:rPr>
                <w:rFonts w:ascii="Times New Roman" w:eastAsia="仿宋" w:hAnsi="Times New Roman" w:cs="Times New Roman" w:hint="eastAsia"/>
                <w:szCs w:val="21"/>
              </w:rPr>
              <w:t>E</w:t>
            </w:r>
            <w:r>
              <w:rPr>
                <w:rFonts w:ascii="Times New Roman" w:eastAsia="DengXian" w:hAnsi="Times New Roman" w:cs="Times New Roman"/>
                <w:szCs w:val="21"/>
              </w:rPr>
              <w:t>xamination</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r>
      <w:tr w:rsidR="004F4FE6" w:rsidTr="00843817">
        <w:trPr>
          <w:trHeight w:val="94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b/>
                <w:bCs/>
                <w:szCs w:val="21"/>
              </w:rPr>
              <w:t>期末考试</w:t>
            </w:r>
            <w:r>
              <w:rPr>
                <w:rFonts w:ascii="Times New Roman" w:eastAsia="仿宋" w:hAnsi="Times New Roman" w:cs="Times New Roman" w:hint="eastAsia"/>
                <w:b/>
                <w:bCs/>
                <w:szCs w:val="21"/>
              </w:rPr>
              <w:t>/</w:t>
            </w:r>
            <w:r>
              <w:rPr>
                <w:rFonts w:ascii="Times New Roman" w:eastAsia="仿宋" w:hAnsi="Times New Roman" w:cs="Times New Roman" w:hint="eastAsia"/>
                <w:szCs w:val="21"/>
              </w:rPr>
              <w:t>Final E</w:t>
            </w:r>
            <w:r>
              <w:rPr>
                <w:rFonts w:ascii="Times New Roman" w:eastAsia="DengXian" w:hAnsi="Times New Roman" w:cs="Times New Roman"/>
                <w:szCs w:val="21"/>
              </w:rPr>
              <w:t>xamination</w:t>
            </w:r>
          </w:p>
          <w:p w:rsidR="004F4FE6" w:rsidRDefault="00A62E57" w:rsidP="00843817">
            <w:pPr>
              <w:jc w:val="center"/>
              <w:rPr>
                <w:rFonts w:ascii="Times New Roman" w:eastAsia="仿宋" w:hAnsi="Times New Roman" w:cs="Courier New"/>
                <w:b/>
                <w:bCs/>
                <w:kern w:val="0"/>
                <w:sz w:val="18"/>
                <w:szCs w:val="18"/>
              </w:rPr>
            </w:pPr>
            <w:r>
              <w:rPr>
                <w:rFonts w:ascii="Times New Roman" w:eastAsia="仿宋" w:hAnsi="Times New Roman" w:cs="Courier New" w:hint="eastAsia"/>
                <w:szCs w:val="21"/>
              </w:rPr>
              <w:t>□</w:t>
            </w:r>
            <w:r w:rsidR="004F4FE6">
              <w:rPr>
                <w:rFonts w:ascii="Times New Roman" w:eastAsia="仿宋" w:hAnsi="Times New Roman" w:cs="Courier New" w:hint="eastAsia"/>
                <w:b/>
                <w:bCs/>
                <w:kern w:val="0"/>
                <w:sz w:val="18"/>
                <w:szCs w:val="18"/>
              </w:rPr>
              <w:t>开卷</w:t>
            </w:r>
            <w:r w:rsidR="004F4FE6">
              <w:rPr>
                <w:rFonts w:ascii="Times New Roman" w:eastAsia="仿宋" w:hAnsi="Times New Roman" w:cs="Courier New" w:hint="eastAsia"/>
                <w:b/>
                <w:bCs/>
                <w:kern w:val="0"/>
                <w:sz w:val="18"/>
                <w:szCs w:val="18"/>
              </w:rPr>
              <w:t xml:space="preserve"> open</w:t>
            </w:r>
            <w:r w:rsidR="004F4FE6">
              <w:rPr>
                <w:rFonts w:ascii="Times New Roman" w:eastAsia="仿宋" w:hAnsi="Times New Roman" w:cs="Courier New"/>
                <w:b/>
                <w:bCs/>
                <w:kern w:val="0"/>
                <w:sz w:val="18"/>
                <w:szCs w:val="18"/>
              </w:rPr>
              <w:t>-book</w:t>
            </w:r>
          </w:p>
          <w:p w:rsidR="004F4FE6" w:rsidRDefault="004F4FE6" w:rsidP="00843817">
            <w:pPr>
              <w:jc w:val="center"/>
              <w:rPr>
                <w:rFonts w:ascii="Times New Roman" w:eastAsia="仿宋" w:hAnsi="Times New Roman" w:cs="Courier New"/>
                <w:b/>
                <w:bCs/>
                <w:kern w:val="0"/>
                <w:sz w:val="18"/>
                <w:szCs w:val="18"/>
              </w:rPr>
            </w:pPr>
            <w:r>
              <w:rPr>
                <w:rFonts w:ascii="Times New Roman" w:eastAsia="仿宋" w:hAnsi="Times New Roman" w:cs="Courier New" w:hint="eastAsia"/>
                <w:szCs w:val="21"/>
              </w:rPr>
              <w:t>□</w:t>
            </w:r>
            <w:r>
              <w:rPr>
                <w:rFonts w:ascii="Times New Roman" w:eastAsia="仿宋" w:hAnsi="Times New Roman" w:cs="Courier New" w:hint="eastAsia"/>
                <w:b/>
                <w:bCs/>
                <w:kern w:val="0"/>
                <w:sz w:val="18"/>
                <w:szCs w:val="18"/>
              </w:rPr>
              <w:t>闭卷</w:t>
            </w:r>
            <w:r>
              <w:rPr>
                <w:rFonts w:ascii="Times New Roman" w:eastAsia="仿宋" w:hAnsi="Times New Roman" w:cs="Courier New" w:hint="eastAsia"/>
                <w:b/>
                <w:bCs/>
                <w:kern w:val="0"/>
                <w:sz w:val="18"/>
                <w:szCs w:val="18"/>
              </w:rPr>
              <w:t xml:space="preserve"> </w:t>
            </w:r>
            <w:r>
              <w:rPr>
                <w:rFonts w:ascii="Times New Roman" w:eastAsia="仿宋" w:hAnsi="Times New Roman" w:cs="Courier New"/>
                <w:b/>
                <w:bCs/>
                <w:kern w:val="0"/>
                <w:sz w:val="18"/>
                <w:szCs w:val="18"/>
              </w:rPr>
              <w:t>closed-book</w:t>
            </w:r>
          </w:p>
          <w:p w:rsidR="004F4FE6" w:rsidRDefault="004F4FE6" w:rsidP="00843817">
            <w:pPr>
              <w:jc w:val="center"/>
              <w:rPr>
                <w:rFonts w:ascii="Times New Roman" w:eastAsia="仿宋" w:hAnsi="Times New Roman" w:cs="Courier New"/>
                <w:b/>
                <w:bCs/>
                <w:kern w:val="0"/>
                <w:sz w:val="18"/>
                <w:szCs w:val="18"/>
              </w:rPr>
            </w:pPr>
            <w:r>
              <w:rPr>
                <w:rFonts w:ascii="Times New Roman" w:eastAsia="仿宋" w:hAnsi="Times New Roman" w:cs="Courier New" w:hint="eastAsia"/>
                <w:szCs w:val="21"/>
              </w:rPr>
              <w:t>□</w:t>
            </w:r>
            <w:r>
              <w:rPr>
                <w:rFonts w:ascii="Times New Roman" w:eastAsia="仿宋" w:hAnsi="Times New Roman" w:cs="Courier New" w:hint="eastAsia"/>
                <w:b/>
                <w:bCs/>
                <w:kern w:val="0"/>
                <w:sz w:val="18"/>
                <w:szCs w:val="18"/>
              </w:rPr>
              <w:t>半开卷</w:t>
            </w:r>
            <w:r>
              <w:rPr>
                <w:rFonts w:ascii="Times New Roman" w:eastAsia="仿宋" w:hAnsi="Times New Roman" w:cs="Courier New" w:hint="eastAsia"/>
                <w:b/>
                <w:bCs/>
                <w:kern w:val="0"/>
                <w:sz w:val="18"/>
                <w:szCs w:val="18"/>
              </w:rPr>
              <w:t xml:space="preserve"> </w:t>
            </w:r>
            <w:r>
              <w:rPr>
                <w:rFonts w:ascii="Times New Roman" w:eastAsia="仿宋" w:hAnsi="Times New Roman" w:cs="Courier New"/>
                <w:b/>
                <w:bCs/>
                <w:kern w:val="0"/>
                <w:sz w:val="18"/>
                <w:szCs w:val="18"/>
              </w:rPr>
              <w:t>partially open-book</w:t>
            </w:r>
          </w:p>
          <w:p w:rsidR="004F4FE6" w:rsidRDefault="004F4FE6" w:rsidP="00843817">
            <w:pPr>
              <w:jc w:val="center"/>
              <w:rPr>
                <w:rFonts w:ascii="Times New Roman" w:eastAsia="仿宋" w:hAnsi="Times New Roman" w:cs="Courier New"/>
                <w:b/>
                <w:bCs/>
                <w:kern w:val="0"/>
                <w:sz w:val="18"/>
                <w:szCs w:val="18"/>
              </w:rPr>
            </w:pPr>
            <w:r w:rsidRPr="00A62E57">
              <w:rPr>
                <w:rFonts w:ascii="Times New Roman" w:eastAsia="仿宋" w:hAnsi="Times New Roman" w:cs="Courier New" w:hint="eastAsia"/>
                <w:color w:val="000000" w:themeColor="text1"/>
                <w:szCs w:val="21"/>
                <w:highlight w:val="black"/>
              </w:rPr>
              <w:t>□</w:t>
            </w:r>
            <w:r>
              <w:rPr>
                <w:rFonts w:ascii="Times New Roman" w:eastAsia="仿宋" w:hAnsi="Times New Roman" w:cs="Courier New" w:hint="eastAsia"/>
                <w:b/>
                <w:bCs/>
                <w:kern w:val="0"/>
                <w:sz w:val="18"/>
                <w:szCs w:val="18"/>
              </w:rPr>
              <w:t>论文</w:t>
            </w:r>
            <w:r>
              <w:rPr>
                <w:rFonts w:ascii="Times New Roman" w:eastAsia="仿宋" w:hAnsi="Times New Roman" w:cs="Courier New" w:hint="eastAsia"/>
                <w:b/>
                <w:bCs/>
                <w:kern w:val="0"/>
                <w:sz w:val="18"/>
                <w:szCs w:val="18"/>
              </w:rPr>
              <w:t xml:space="preserve"> </w:t>
            </w:r>
            <w:r>
              <w:rPr>
                <w:rFonts w:ascii="Times New Roman" w:eastAsia="仿宋" w:hAnsi="Times New Roman" w:cs="Courier New"/>
                <w:b/>
                <w:bCs/>
                <w:kern w:val="0"/>
                <w:sz w:val="18"/>
                <w:szCs w:val="18"/>
              </w:rPr>
              <w:t>term paper</w:t>
            </w:r>
          </w:p>
          <w:p w:rsidR="004F4FE6" w:rsidRDefault="004F4FE6" w:rsidP="00843817">
            <w:pPr>
              <w:jc w:val="center"/>
              <w:rPr>
                <w:rFonts w:ascii="Times New Roman" w:eastAsia="仿宋" w:hAnsi="Times New Roman" w:cs="Courier New"/>
                <w:b/>
                <w:bCs/>
                <w:kern w:val="0"/>
                <w:sz w:val="18"/>
                <w:szCs w:val="18"/>
              </w:rPr>
            </w:pPr>
            <w:r>
              <w:rPr>
                <w:rFonts w:ascii="Times New Roman" w:eastAsia="仿宋" w:hAnsi="Times New Roman" w:cs="Courier New" w:hint="eastAsia"/>
                <w:szCs w:val="21"/>
              </w:rPr>
              <w:lastRenderedPageBreak/>
              <w:t>□</w:t>
            </w:r>
            <w:r>
              <w:rPr>
                <w:rFonts w:ascii="Times New Roman" w:eastAsia="仿宋" w:hAnsi="Times New Roman" w:cs="Courier New" w:hint="eastAsia"/>
                <w:b/>
                <w:bCs/>
                <w:kern w:val="0"/>
                <w:sz w:val="18"/>
                <w:szCs w:val="18"/>
              </w:rPr>
              <w:t>口试</w:t>
            </w:r>
            <w:r>
              <w:rPr>
                <w:rFonts w:ascii="Times New Roman" w:eastAsia="仿宋" w:hAnsi="Times New Roman" w:cs="Courier New" w:hint="eastAsia"/>
                <w:b/>
                <w:bCs/>
                <w:kern w:val="0"/>
                <w:sz w:val="18"/>
                <w:szCs w:val="18"/>
              </w:rPr>
              <w:t xml:space="preserve"> </w:t>
            </w:r>
            <w:r>
              <w:rPr>
                <w:rFonts w:ascii="Times New Roman" w:eastAsia="仿宋" w:hAnsi="Times New Roman" w:cs="Courier New"/>
                <w:b/>
                <w:bCs/>
                <w:kern w:val="0"/>
                <w:sz w:val="18"/>
                <w:szCs w:val="18"/>
              </w:rPr>
              <w:t>oral examination</w:t>
            </w:r>
          </w:p>
          <w:p w:rsidR="004F4FE6" w:rsidRDefault="004F4FE6" w:rsidP="00843817">
            <w:pPr>
              <w:jc w:val="center"/>
              <w:rPr>
                <w:rFonts w:ascii="Times New Roman" w:eastAsia="仿宋" w:hAnsi="Times New Roman" w:cs="Times New Roman"/>
                <w:szCs w:val="21"/>
              </w:rPr>
            </w:pPr>
            <w:r>
              <w:rPr>
                <w:rFonts w:ascii="Times New Roman" w:eastAsia="仿宋" w:hAnsi="Times New Roman" w:cs="Courier New" w:hint="eastAsia"/>
                <w:szCs w:val="21"/>
              </w:rPr>
              <w:t>□</w:t>
            </w:r>
            <w:r>
              <w:rPr>
                <w:rFonts w:ascii="Times New Roman" w:eastAsia="仿宋" w:hAnsi="Times New Roman" w:cs="Courier New" w:hint="eastAsia"/>
                <w:b/>
                <w:bCs/>
                <w:kern w:val="0"/>
                <w:sz w:val="18"/>
                <w:szCs w:val="18"/>
              </w:rPr>
              <w:t>其他</w:t>
            </w:r>
            <w:r>
              <w:rPr>
                <w:rFonts w:ascii="Times New Roman" w:eastAsia="仿宋" w:hAnsi="Times New Roman" w:cs="Courier New" w:hint="eastAsia"/>
                <w:b/>
                <w:bCs/>
                <w:kern w:val="0"/>
                <w:sz w:val="18"/>
                <w:szCs w:val="18"/>
              </w:rPr>
              <w:t xml:space="preserve"> </w:t>
            </w:r>
            <w:r>
              <w:rPr>
                <w:rFonts w:ascii="Times New Roman" w:eastAsia="仿宋" w:hAnsi="Times New Roman" w:cs="Courier New"/>
                <w:b/>
                <w:bCs/>
                <w:kern w:val="0"/>
                <w:sz w:val="18"/>
                <w:szCs w:val="18"/>
              </w:rPr>
              <w:t>other</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r>
              <w:rPr>
                <w:rFonts w:ascii="Times New Roman" w:eastAsia="仿宋" w:hAnsi="Times New Roman" w:cs="Times New Roman" w:hint="eastAsia"/>
                <w:szCs w:val="21"/>
              </w:rPr>
              <w:lastRenderedPageBreak/>
              <w:t>60%</w:t>
            </w:r>
          </w:p>
        </w:tc>
        <w:tc>
          <w:tcPr>
            <w:tcW w:w="4921"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r>
      <w:tr w:rsidR="004F4FE6" w:rsidTr="00843817">
        <w:trPr>
          <w:trHeight w:val="947"/>
          <w:jc w:val="center"/>
        </w:trPr>
        <w:tc>
          <w:tcPr>
            <w:tcW w:w="2987"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成绩记载方式</w:t>
            </w:r>
          </w:p>
          <w:p w:rsidR="004F4FE6" w:rsidRDefault="004F4FE6" w:rsidP="00843817">
            <w:pPr>
              <w:widowControl/>
              <w:ind w:left="-360" w:firstLineChars="200" w:firstLine="360"/>
              <w:jc w:val="center"/>
              <w:rPr>
                <w:rFonts w:ascii="Times New Roman" w:eastAsia="仿宋" w:hAnsi="Times New Roman" w:cs="Times New Roman"/>
                <w:szCs w:val="21"/>
              </w:rPr>
            </w:pPr>
            <w:r>
              <w:rPr>
                <w:rFonts w:ascii="Times New Roman" w:eastAsia="宋体" w:hAnsi="Times New Roman" w:cs="Times New Roman"/>
                <w:sz w:val="18"/>
                <w:szCs w:val="18"/>
              </w:rPr>
              <w:t>Grading System</w:t>
            </w:r>
          </w:p>
        </w:tc>
        <w:tc>
          <w:tcPr>
            <w:tcW w:w="6121" w:type="dxa"/>
            <w:gridSpan w:val="7"/>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bCs/>
                <w:szCs w:val="21"/>
              </w:rPr>
            </w:pPr>
            <w:r>
              <w:rPr>
                <w:rFonts w:ascii="Apple Color Emoji" w:eastAsia="Apple Color Emoji" w:hAnsi="Apple Color Emoji" w:cs="Courier New" w:hint="eastAsia"/>
                <w:szCs w:val="21"/>
              </w:rPr>
              <w:t>◼</w:t>
            </w:r>
            <w:r>
              <w:rPr>
                <w:rFonts w:ascii="Apple Color Emoji" w:eastAsia="Apple Color Emoji" w:hAnsi="Apple Color Emoji" w:cs="Courier New"/>
                <w:szCs w:val="21"/>
              </w:rPr>
              <w:t>︎</w:t>
            </w:r>
            <w:r>
              <w:rPr>
                <w:rFonts w:ascii="Times New Roman" w:eastAsia="仿宋" w:hAnsi="Times New Roman" w:cs="Times New Roman" w:hint="eastAsia"/>
                <w:b/>
                <w:bCs/>
                <w:szCs w:val="21"/>
              </w:rPr>
              <w:t>等级制</w:t>
            </w:r>
            <w:r>
              <w:rPr>
                <w:rFonts w:ascii="Times New Roman" w:eastAsia="仿宋" w:hAnsi="Times New Roman" w:cs="Times New Roman" w:hint="eastAsia"/>
                <w:b/>
                <w:bCs/>
                <w:szCs w:val="21"/>
              </w:rPr>
              <w:t xml:space="preserve">      </w:t>
            </w:r>
            <w:r>
              <w:rPr>
                <w:rFonts w:ascii="Times New Roman" w:eastAsia="仿宋" w:hAnsi="Times New Roman" w:cs="Courier New" w:hint="eastAsia"/>
                <w:szCs w:val="21"/>
              </w:rPr>
              <w:t>□</w:t>
            </w:r>
            <w:r>
              <w:rPr>
                <w:rFonts w:ascii="Times New Roman" w:eastAsia="仿宋" w:hAnsi="Times New Roman" w:cs="Courier New" w:hint="eastAsia"/>
                <w:b/>
                <w:bCs/>
                <w:szCs w:val="21"/>
              </w:rPr>
              <w:t>二</w:t>
            </w:r>
            <w:r>
              <w:rPr>
                <w:rFonts w:ascii="Times New Roman" w:eastAsia="仿宋" w:hAnsi="Times New Roman" w:cs="Times New Roman" w:hint="eastAsia"/>
                <w:b/>
                <w:bCs/>
                <w:szCs w:val="21"/>
              </w:rPr>
              <w:t>级制</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Letter Grades       P/NP</w:t>
            </w:r>
          </w:p>
        </w:tc>
      </w:tr>
      <w:tr w:rsidR="004F4FE6" w:rsidTr="00843817">
        <w:trPr>
          <w:trHeight w:val="252"/>
          <w:jc w:val="center"/>
        </w:trPr>
        <w:tc>
          <w:tcPr>
            <w:tcW w:w="9108" w:type="dxa"/>
            <w:gridSpan w:val="14"/>
            <w:tcBorders>
              <w:top w:val="single" w:sz="4" w:space="0" w:color="auto"/>
              <w:left w:val="single" w:sz="4" w:space="0" w:color="auto"/>
              <w:bottom w:val="single" w:sz="4" w:space="0" w:color="auto"/>
              <w:right w:val="single" w:sz="4" w:space="0" w:color="auto"/>
            </w:tcBorders>
          </w:tcPr>
          <w:p w:rsidR="004F4FE6" w:rsidRDefault="004F4FE6" w:rsidP="00843817">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 </w:t>
            </w:r>
            <w:r>
              <w:rPr>
                <w:rFonts w:ascii="Times New Roman" w:eastAsia="仿宋" w:hAnsi="Times New Roman" w:cs="Times New Roman" w:hint="eastAsia"/>
                <w:sz w:val="18"/>
                <w:szCs w:val="18"/>
              </w:rPr>
              <w:t>各项考核指标总权重为</w:t>
            </w:r>
            <w:r>
              <w:rPr>
                <w:rFonts w:ascii="Times New Roman" w:eastAsia="仿宋" w:hAnsi="Times New Roman" w:cs="Times New Roman" w:hint="eastAsia"/>
                <w:sz w:val="18"/>
                <w:szCs w:val="18"/>
              </w:rPr>
              <w:t>100%</w:t>
            </w:r>
            <w:r>
              <w:rPr>
                <w:rFonts w:ascii="Times New Roman" w:eastAsia="仿宋" w:hAnsi="Times New Roman" w:cs="Times New Roman" w:hint="eastAsia"/>
                <w:sz w:val="18"/>
                <w:szCs w:val="18"/>
              </w:rPr>
              <w:t>，其中</w:t>
            </w:r>
            <w:r>
              <w:rPr>
                <w:rFonts w:ascii="Times New Roman" w:eastAsia="仿宋" w:hAnsi="Times New Roman" w:cs="黑体" w:hint="eastAsia"/>
                <w:sz w:val="18"/>
                <w:szCs w:val="18"/>
              </w:rPr>
              <w:t>期末考试占考核总成绩的比例，一般不应高于</w:t>
            </w:r>
            <w:r>
              <w:rPr>
                <w:rFonts w:ascii="Times New Roman" w:eastAsia="仿宋" w:hAnsi="Times New Roman" w:cs="黑体" w:hint="eastAsia"/>
                <w:sz w:val="18"/>
                <w:szCs w:val="18"/>
              </w:rPr>
              <w:t>70%</w:t>
            </w:r>
            <w:r>
              <w:rPr>
                <w:rFonts w:ascii="Times New Roman" w:eastAsia="仿宋" w:hAnsi="Times New Roman" w:cs="黑体" w:hint="eastAsia"/>
                <w:sz w:val="18"/>
                <w:szCs w:val="18"/>
              </w:rPr>
              <w:t>，无相关要求的可填</w:t>
            </w:r>
            <w:r>
              <w:rPr>
                <w:rFonts w:ascii="Times New Roman" w:eastAsia="仿宋" w:hAnsi="Times New Roman" w:cs="黑体" w:hint="eastAsia"/>
                <w:sz w:val="18"/>
                <w:szCs w:val="18"/>
              </w:rPr>
              <w:t>0%</w:t>
            </w:r>
            <w:r>
              <w:rPr>
                <w:rFonts w:ascii="Times New Roman" w:eastAsia="仿宋" w:hAnsi="Times New Roman" w:cs="黑体" w:hint="eastAsia"/>
                <w:sz w:val="18"/>
                <w:szCs w:val="18"/>
              </w:rPr>
              <w:t>。</w:t>
            </w:r>
          </w:p>
        </w:tc>
      </w:tr>
      <w:tr w:rsidR="004F4FE6" w:rsidTr="00843817">
        <w:trPr>
          <w:trHeight w:val="449"/>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rsidR="004F4FE6" w:rsidRDefault="004F4FE6" w:rsidP="00843817">
            <w:pPr>
              <w:numPr>
                <w:ilvl w:val="255"/>
                <w:numId w:val="0"/>
              </w:numPr>
              <w:rPr>
                <w:rFonts w:ascii="Times New Roman" w:eastAsia="仿宋" w:hAnsi="Times New Roman" w:cs="Times New Roman"/>
                <w:szCs w:val="21"/>
                <w:vertAlign w:val="subscript"/>
              </w:rPr>
            </w:pPr>
            <w:r>
              <w:rPr>
                <w:rFonts w:ascii="Times New Roman" w:eastAsia="仿宋" w:hAnsi="Times New Roman" w:cs="Times New Roman" w:hint="eastAsia"/>
                <w:b/>
                <w:sz w:val="24"/>
                <w:szCs w:val="24"/>
              </w:rPr>
              <w:t>6</w:t>
            </w:r>
            <w:r>
              <w:rPr>
                <w:rFonts w:ascii="Times New Roman" w:eastAsia="仿宋" w:hAnsi="Times New Roman" w:cs="Times New Roman"/>
                <w:b/>
                <w:sz w:val="24"/>
                <w:szCs w:val="24"/>
              </w:rPr>
              <w:t>.</w:t>
            </w:r>
            <w:r>
              <w:rPr>
                <w:rFonts w:ascii="Times New Roman" w:eastAsia="仿宋" w:hAnsi="Times New Roman" w:cs="Times New Roman" w:hint="eastAsia"/>
                <w:b/>
                <w:sz w:val="24"/>
                <w:szCs w:val="24"/>
              </w:rPr>
              <w:t>教材</w:t>
            </w:r>
            <w:r>
              <w:rPr>
                <w:rFonts w:ascii="Times New Roman" w:eastAsia="仿宋" w:hAnsi="Times New Roman" w:cs="Times New Roman" w:hint="eastAsia"/>
                <w:b/>
                <w:szCs w:val="21"/>
              </w:rPr>
              <w:t>/</w:t>
            </w:r>
            <w:r>
              <w:rPr>
                <w:rFonts w:ascii="Times New Roman" w:eastAsia="仿宋" w:hAnsi="Times New Roman" w:cs="Times New Roman" w:hint="eastAsia"/>
                <w:b/>
                <w:sz w:val="24"/>
                <w:szCs w:val="24"/>
              </w:rPr>
              <w:t>Textbook(s)</w:t>
            </w:r>
          </w:p>
          <w:p w:rsidR="004F4FE6" w:rsidRDefault="004F4FE6" w:rsidP="00843817">
            <w:pPr>
              <w:numPr>
                <w:ilvl w:val="255"/>
                <w:numId w:val="0"/>
              </w:numPr>
              <w:rPr>
                <w:rFonts w:ascii="Times New Roman" w:eastAsia="仿宋" w:hAnsi="Times New Roman" w:cs="Times New Roman"/>
                <w:b/>
                <w:bCs/>
                <w:szCs w:val="21"/>
              </w:rPr>
            </w:pPr>
            <w:r>
              <w:rPr>
                <w:rFonts w:ascii="Times New Roman" w:eastAsia="仿宋" w:hAnsi="Times New Roman" w:cs="Times New Roman" w:hint="eastAsia"/>
                <w:b/>
                <w:bCs/>
                <w:szCs w:val="21"/>
              </w:rPr>
              <w:t>是否使用教材：</w:t>
            </w:r>
            <w:r>
              <w:rPr>
                <w:rFonts w:ascii="Apple Color Emoji" w:eastAsia="Apple Color Emoji" w:hAnsi="Apple Color Emoji" w:cs="Courier New" w:hint="eastAsia"/>
                <w:szCs w:val="21"/>
              </w:rPr>
              <w:t>◼</w:t>
            </w:r>
            <w:r>
              <w:rPr>
                <w:rFonts w:ascii="Apple Color Emoji" w:eastAsia="Apple Color Emoji" w:hAnsi="Apple Color Emoji" w:cs="Courier New"/>
                <w:szCs w:val="21"/>
              </w:rPr>
              <w:t>︎</w:t>
            </w:r>
            <w:r>
              <w:rPr>
                <w:rFonts w:ascii="Times New Roman" w:eastAsia="仿宋" w:hAnsi="Times New Roman" w:cs="Times New Roman" w:hint="eastAsia"/>
                <w:b/>
                <w:bCs/>
                <w:szCs w:val="21"/>
              </w:rPr>
              <w:t>是（若使用教材，请填写以下教材信息，原则上教材数量不宜超过</w:t>
            </w:r>
            <w:r>
              <w:rPr>
                <w:rFonts w:ascii="Times New Roman" w:eastAsia="仿宋" w:hAnsi="Times New Roman" w:cs="Times New Roman" w:hint="eastAsia"/>
                <w:b/>
                <w:bCs/>
                <w:szCs w:val="21"/>
              </w:rPr>
              <w:t>2</w:t>
            </w:r>
            <w:r>
              <w:rPr>
                <w:rFonts w:ascii="Times New Roman" w:eastAsia="仿宋" w:hAnsi="Times New Roman" w:cs="Times New Roman" w:hint="eastAsia"/>
                <w:b/>
                <w:bCs/>
                <w:szCs w:val="21"/>
              </w:rPr>
              <w:t>本。）</w:t>
            </w:r>
            <w:r>
              <w:rPr>
                <w:rFonts w:ascii="Times New Roman" w:eastAsia="仿宋" w:hAnsi="Times New Roman" w:cs="Times New Roman" w:hint="eastAsia"/>
                <w:b/>
                <w:bCs/>
                <w:szCs w:val="21"/>
              </w:rPr>
              <w:t xml:space="preserve">  </w:t>
            </w:r>
          </w:p>
          <w:p w:rsidR="004F4FE6" w:rsidRDefault="004F4FE6" w:rsidP="00843817">
            <w:pPr>
              <w:numPr>
                <w:ilvl w:val="255"/>
                <w:numId w:val="0"/>
              </w:numPr>
              <w:ind w:firstLineChars="700" w:firstLine="1499"/>
              <w:rPr>
                <w:rFonts w:ascii="Times New Roman" w:eastAsia="仿宋" w:hAnsi="Times New Roman" w:cs="Times New Roman"/>
                <w:b/>
                <w:bCs/>
                <w:szCs w:val="21"/>
              </w:rPr>
            </w:pPr>
            <w:r>
              <w:rPr>
                <w:rFonts w:ascii="Times New Roman" w:eastAsia="仿宋" w:hAnsi="Times New Roman" w:cs="Times New Roman" w:hint="eastAsia"/>
                <w:b/>
                <w:bCs/>
                <w:szCs w:val="21"/>
              </w:rPr>
              <w:sym w:font="Wingdings 2" w:char="00A3"/>
            </w:r>
            <w:r>
              <w:rPr>
                <w:rFonts w:ascii="Times New Roman" w:eastAsia="仿宋" w:hAnsi="Times New Roman" w:cs="Times New Roman" w:hint="eastAsia"/>
                <w:b/>
                <w:bCs/>
                <w:szCs w:val="21"/>
              </w:rPr>
              <w:t>否</w:t>
            </w:r>
          </w:p>
          <w:p w:rsidR="004F4FE6" w:rsidRDefault="004F4FE6" w:rsidP="00843817">
            <w:pPr>
              <w:numPr>
                <w:ilvl w:val="255"/>
                <w:numId w:val="0"/>
              </w:numPr>
              <w:rPr>
                <w:rFonts w:ascii="Times New Roman" w:eastAsia="仿宋" w:hAnsi="Times New Roman" w:cs="Times New Roman"/>
                <w:szCs w:val="21"/>
                <w:vertAlign w:val="subscript"/>
              </w:rPr>
            </w:pPr>
            <w:r>
              <w:rPr>
                <w:rFonts w:ascii="Times New Roman" w:eastAsia="仿宋" w:hAnsi="Times New Roman" w:cs="Times New Roman" w:hint="eastAsia"/>
                <w:b/>
                <w:bCs/>
                <w:szCs w:val="21"/>
              </w:rPr>
              <w:t>Textbook</w:t>
            </w:r>
            <w:r>
              <w:rPr>
                <w:rFonts w:ascii="Times New Roman" w:eastAsia="仿宋" w:hAnsi="Times New Roman" w:cs="Times New Roman"/>
                <w:b/>
                <w:bCs/>
                <w:szCs w:val="21"/>
              </w:rPr>
              <w:t xml:space="preserve"> usage</w:t>
            </w:r>
            <w:r>
              <w:rPr>
                <w:rFonts w:ascii="Times New Roman" w:eastAsia="仿宋" w:hAnsi="Times New Roman" w:cs="Times New Roman" w:hint="eastAsia"/>
                <w:b/>
                <w:bCs/>
                <w:szCs w:val="21"/>
              </w:rPr>
              <w:t>：</w:t>
            </w:r>
            <w:r>
              <w:rPr>
                <w:rFonts w:ascii="Apple Color Emoji" w:eastAsia="Apple Color Emoji" w:hAnsi="Apple Color Emoji" w:cs="Courier New" w:hint="eastAsia"/>
                <w:szCs w:val="21"/>
              </w:rPr>
              <w:t>◼</w:t>
            </w:r>
            <w:r>
              <w:rPr>
                <w:rFonts w:ascii="Apple Color Emoji" w:eastAsia="Apple Color Emoji" w:hAnsi="Apple Color Emoji" w:cs="Courier New"/>
                <w:szCs w:val="21"/>
              </w:rPr>
              <w:t>︎</w:t>
            </w:r>
            <w:r>
              <w:rPr>
                <w:rFonts w:ascii="Times New Roman" w:eastAsia="仿宋" w:hAnsi="Times New Roman" w:cs="Times New Roman" w:hint="eastAsia"/>
                <w:b/>
                <w:bCs/>
                <w:szCs w:val="21"/>
              </w:rPr>
              <w:t>Yes(</w:t>
            </w:r>
            <w:proofErr w:type="spellStart"/>
            <w:r>
              <w:rPr>
                <w:rFonts w:ascii="Times New Roman" w:eastAsia="仿宋" w:hAnsi="Times New Roman" w:cs="Times New Roman"/>
                <w:b/>
                <w:bCs/>
                <w:szCs w:val="21"/>
              </w:rPr>
              <w:t>providethe</w:t>
            </w:r>
            <w:proofErr w:type="spellEnd"/>
            <w:r>
              <w:rPr>
                <w:rFonts w:ascii="Times New Roman" w:eastAsia="仿宋" w:hAnsi="Times New Roman" w:cs="Times New Roman"/>
                <w:b/>
                <w:bCs/>
                <w:szCs w:val="21"/>
              </w:rPr>
              <w:t xml:space="preserve"> textbook information</w:t>
            </w:r>
            <w:r>
              <w:rPr>
                <w:rFonts w:ascii="Times New Roman" w:eastAsia="仿宋" w:hAnsi="Times New Roman" w:cs="Times New Roman" w:hint="eastAsia"/>
                <w:b/>
                <w:bCs/>
                <w:szCs w:val="21"/>
              </w:rPr>
              <w:t xml:space="preserve"> below)     </w:t>
            </w:r>
            <w:r>
              <w:rPr>
                <w:rFonts w:ascii="Times New Roman" w:eastAsia="仿宋" w:hAnsi="Times New Roman" w:cs="Times New Roman" w:hint="eastAsia"/>
                <w:b/>
                <w:bCs/>
                <w:szCs w:val="21"/>
              </w:rPr>
              <w:t>□</w:t>
            </w:r>
            <w:r>
              <w:rPr>
                <w:rFonts w:ascii="Times New Roman" w:eastAsia="仿宋" w:hAnsi="Times New Roman" w:cs="Times New Roman" w:hint="eastAsia"/>
                <w:b/>
                <w:bCs/>
                <w:szCs w:val="21"/>
              </w:rPr>
              <w:t>No</w:t>
            </w:r>
          </w:p>
        </w:tc>
      </w:tr>
      <w:tr w:rsidR="004F4FE6" w:rsidTr="00843817">
        <w:trPr>
          <w:trHeight w:val="449"/>
          <w:jc w:val="center"/>
        </w:trPr>
        <w:tc>
          <w:tcPr>
            <w:tcW w:w="850" w:type="dxa"/>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序号</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No.</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名称</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Title</w:t>
            </w:r>
          </w:p>
        </w:tc>
        <w:tc>
          <w:tcPr>
            <w:tcW w:w="1265"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编著者</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Author(s)</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标准书号</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ISBN</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出版单位</w:t>
            </w:r>
          </w:p>
          <w:p w:rsidR="004F4FE6" w:rsidRDefault="004F4FE6" w:rsidP="00843817">
            <w:pPr>
              <w:jc w:val="center"/>
              <w:rPr>
                <w:rFonts w:ascii="Times New Roman" w:eastAsia="仿宋" w:hAnsi="Times New Roman" w:cs="Times New Roman"/>
                <w:szCs w:val="21"/>
              </w:rPr>
            </w:pPr>
            <w:r>
              <w:rPr>
                <w:rFonts w:ascii="Times New Roman" w:eastAsia="仿宋" w:hAnsi="Times New Roman" w:cs="Times New Roman" w:hint="eastAsia"/>
                <w:szCs w:val="21"/>
              </w:rPr>
              <w:t>Publisher</w:t>
            </w:r>
          </w:p>
        </w:tc>
        <w:tc>
          <w:tcPr>
            <w:tcW w:w="2319"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出版日期</w:t>
            </w:r>
          </w:p>
          <w:p w:rsidR="004F4FE6" w:rsidRDefault="004F4FE6" w:rsidP="00843817">
            <w:pPr>
              <w:jc w:val="center"/>
              <w:rPr>
                <w:rFonts w:ascii="Times New Roman" w:eastAsia="仿宋" w:hAnsi="Times New Roman" w:cs="Times New Roman"/>
                <w:sz w:val="24"/>
                <w:szCs w:val="24"/>
              </w:rPr>
            </w:pPr>
            <w:r>
              <w:rPr>
                <w:rFonts w:ascii="Times New Roman" w:eastAsia="仿宋" w:hAnsi="Times New Roman" w:cs="Times New Roman" w:hint="eastAsia"/>
                <w:szCs w:val="21"/>
              </w:rPr>
              <w:t>Publication Date</w:t>
            </w:r>
          </w:p>
        </w:tc>
      </w:tr>
      <w:tr w:rsidR="004F4FE6" w:rsidTr="00843817">
        <w:trPr>
          <w:trHeight w:val="600"/>
          <w:jc w:val="center"/>
        </w:trPr>
        <w:tc>
          <w:tcPr>
            <w:tcW w:w="850" w:type="dxa"/>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w:t>
            </w:r>
            <w:r>
              <w:rPr>
                <w:rFonts w:ascii="Times New Roman" w:eastAsia="仿宋" w:hAnsi="Times New Roman" w:cs="Times New Roman" w:hint="eastAsia"/>
                <w:b/>
                <w:szCs w:val="21"/>
              </w:rPr>
              <w:t>1</w:t>
            </w:r>
            <w:r>
              <w:rPr>
                <w:rFonts w:ascii="Times New Roman" w:eastAsia="仿宋" w:hAnsi="Times New Roman" w:cs="Times New Roman" w:hint="eastAsia"/>
                <w:b/>
                <w:szCs w:val="21"/>
              </w:rPr>
              <w:t>）</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4F4FE6" w:rsidRPr="00B22272" w:rsidRDefault="004F4FE6" w:rsidP="00843817">
            <w:pPr>
              <w:jc w:val="left"/>
              <w:rPr>
                <w:rFonts w:ascii="Times New Roman" w:eastAsia="仿宋" w:hAnsi="Times New Roman" w:cs="Times New Roman"/>
                <w:b/>
                <w:i/>
                <w:iCs/>
                <w:sz w:val="18"/>
                <w:szCs w:val="18"/>
              </w:rPr>
            </w:pPr>
            <w:proofErr w:type="spellStart"/>
            <w:r w:rsidRPr="00B22272">
              <w:rPr>
                <w:rFonts w:ascii="Times New Roman" w:eastAsia="仿宋" w:hAnsi="Times New Roman" w:cs="Times New Roman"/>
                <w:b/>
                <w:i/>
                <w:iCs/>
                <w:sz w:val="18"/>
                <w:szCs w:val="18"/>
              </w:rPr>
              <w:t>Phanomenologie</w:t>
            </w:r>
            <w:proofErr w:type="spellEnd"/>
            <w:r w:rsidRPr="00B22272">
              <w:rPr>
                <w:rFonts w:ascii="Times New Roman" w:eastAsia="仿宋" w:hAnsi="Times New Roman" w:cs="Times New Roman"/>
                <w:b/>
                <w:i/>
                <w:iCs/>
                <w:sz w:val="18"/>
                <w:szCs w:val="18"/>
              </w:rPr>
              <w:t xml:space="preserve"> des </w:t>
            </w:r>
            <w:proofErr w:type="spellStart"/>
            <w:r w:rsidRPr="00B22272">
              <w:rPr>
                <w:rFonts w:ascii="Times New Roman" w:eastAsia="仿宋" w:hAnsi="Times New Roman" w:cs="Times New Roman"/>
                <w:b/>
                <w:i/>
                <w:iCs/>
                <w:sz w:val="18"/>
                <w:szCs w:val="18"/>
              </w:rPr>
              <w:t>Geistes</w:t>
            </w:r>
            <w:proofErr w:type="spellEnd"/>
          </w:p>
          <w:p w:rsidR="004F4FE6" w:rsidRDefault="004F4FE6" w:rsidP="00843817">
            <w:pPr>
              <w:jc w:val="left"/>
              <w:rPr>
                <w:rFonts w:ascii="Times New Roman" w:eastAsia="仿宋" w:hAnsi="Times New Roman" w:cs="Times New Roman"/>
                <w:b/>
                <w:szCs w:val="21"/>
              </w:rPr>
            </w:pPr>
            <w:r>
              <w:rPr>
                <w:rFonts w:ascii="Times New Roman" w:eastAsia="仿宋" w:hAnsi="Times New Roman" w:cs="Times New Roman" w:hint="eastAsia"/>
                <w:b/>
                <w:szCs w:val="21"/>
              </w:rPr>
              <w:t>(</w:t>
            </w:r>
            <w:r w:rsidRPr="00941318">
              <w:rPr>
                <w:rFonts w:ascii="Times New Roman" w:eastAsia="仿宋" w:hAnsi="Times New Roman" w:cs="Times New Roman"/>
                <w:bCs/>
                <w:szCs w:val="21"/>
              </w:rPr>
              <w:t>volume 2 of the 6-volume critical edition of Hegel’s works</w:t>
            </w:r>
            <w:r>
              <w:rPr>
                <w:rFonts w:ascii="Times New Roman" w:eastAsia="仿宋" w:hAnsi="Times New Roman" w:cs="Times New Roman"/>
                <w:b/>
                <w:szCs w:val="21"/>
              </w:rPr>
              <w:t>)</w:t>
            </w:r>
          </w:p>
        </w:tc>
        <w:tc>
          <w:tcPr>
            <w:tcW w:w="1265" w:type="dxa"/>
            <w:gridSpan w:val="5"/>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r>
              <w:rPr>
                <w:rFonts w:ascii="Times New Roman" w:eastAsia="仿宋" w:hAnsi="Times New Roman" w:cs="Times New Roman" w:hint="eastAsia"/>
                <w:szCs w:val="21"/>
              </w:rPr>
              <w:t>G</w:t>
            </w:r>
            <w:r>
              <w:rPr>
                <w:rFonts w:ascii="Times New Roman" w:eastAsia="仿宋" w:hAnsi="Times New Roman" w:cs="Times New Roman"/>
                <w:szCs w:val="21"/>
              </w:rPr>
              <w:t>eorg Wilhelm Friedrich Hegel</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r>
              <w:rPr>
                <w:rFonts w:ascii="Times New Roman" w:eastAsia="仿宋" w:hAnsi="Times New Roman" w:cs="Times New Roman" w:hint="eastAsia"/>
                <w:szCs w:val="21"/>
              </w:rPr>
              <w:t>F</w:t>
            </w:r>
            <w:r>
              <w:rPr>
                <w:rFonts w:ascii="Times New Roman" w:eastAsia="仿宋" w:hAnsi="Times New Roman" w:cs="Times New Roman"/>
                <w:szCs w:val="21"/>
              </w:rPr>
              <w:t xml:space="preserve">elix </w:t>
            </w:r>
            <w:proofErr w:type="spellStart"/>
            <w:r>
              <w:rPr>
                <w:rFonts w:ascii="Times New Roman" w:eastAsia="仿宋" w:hAnsi="Times New Roman" w:cs="Times New Roman"/>
                <w:szCs w:val="21"/>
              </w:rPr>
              <w:t>Meiner</w:t>
            </w:r>
            <w:proofErr w:type="spellEnd"/>
            <w:r>
              <w:rPr>
                <w:rFonts w:ascii="Times New Roman" w:eastAsia="仿宋" w:hAnsi="Times New Roman" w:cs="Times New Roman"/>
                <w:szCs w:val="21"/>
              </w:rPr>
              <w:t xml:space="preserve"> Verlag</w:t>
            </w:r>
          </w:p>
        </w:tc>
        <w:tc>
          <w:tcPr>
            <w:tcW w:w="2319"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spacing w:line="260" w:lineRule="exact"/>
              <w:jc w:val="left"/>
              <w:rPr>
                <w:rFonts w:ascii="Times New Roman" w:eastAsia="仿宋" w:hAnsi="Times New Roman" w:cs="Times New Roman"/>
                <w:sz w:val="18"/>
                <w:szCs w:val="18"/>
                <w:shd w:val="clear" w:color="auto" w:fill="FFFFFF"/>
              </w:rPr>
            </w:pPr>
            <w:r>
              <w:rPr>
                <w:rFonts w:ascii="Times New Roman" w:eastAsia="仿宋" w:hAnsi="Times New Roman" w:cs="Times New Roman" w:hint="eastAsia"/>
                <w:sz w:val="18"/>
                <w:szCs w:val="18"/>
                <w:shd w:val="clear" w:color="auto" w:fill="FFFFFF"/>
              </w:rPr>
              <w:t>1</w:t>
            </w:r>
            <w:r>
              <w:rPr>
                <w:rFonts w:ascii="Times New Roman" w:eastAsia="仿宋" w:hAnsi="Times New Roman" w:cs="Times New Roman"/>
                <w:sz w:val="18"/>
                <w:szCs w:val="18"/>
                <w:shd w:val="clear" w:color="auto" w:fill="FFFFFF"/>
              </w:rPr>
              <w:t>999</w:t>
            </w:r>
          </w:p>
        </w:tc>
      </w:tr>
      <w:tr w:rsidR="004F4FE6" w:rsidTr="00843817">
        <w:trPr>
          <w:trHeight w:val="600"/>
          <w:jc w:val="center"/>
        </w:trPr>
        <w:tc>
          <w:tcPr>
            <w:tcW w:w="850" w:type="dxa"/>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hint="eastAsia"/>
                <w:b/>
                <w:szCs w:val="21"/>
              </w:rPr>
              <w:t>（</w:t>
            </w:r>
            <w:r>
              <w:rPr>
                <w:rFonts w:ascii="Times New Roman" w:eastAsia="仿宋" w:hAnsi="Times New Roman" w:cs="Times New Roman" w:hint="eastAsia"/>
                <w:b/>
                <w:szCs w:val="21"/>
              </w:rPr>
              <w:t>2</w:t>
            </w:r>
            <w:r>
              <w:rPr>
                <w:rFonts w:ascii="Times New Roman" w:eastAsia="仿宋" w:hAnsi="Times New Roman" w:cs="Times New Roman" w:hint="eastAsia"/>
                <w:b/>
                <w:szCs w:val="21"/>
              </w:rPr>
              <w:t>）</w:t>
            </w:r>
          </w:p>
        </w:tc>
        <w:tc>
          <w:tcPr>
            <w:tcW w:w="1697" w:type="dxa"/>
            <w:gridSpan w:val="4"/>
            <w:tcBorders>
              <w:top w:val="single" w:sz="4" w:space="0" w:color="auto"/>
              <w:left w:val="single" w:sz="4" w:space="0" w:color="auto"/>
              <w:bottom w:val="single" w:sz="4" w:space="0" w:color="auto"/>
              <w:right w:val="single" w:sz="4" w:space="0" w:color="auto"/>
            </w:tcBorders>
            <w:vAlign w:val="center"/>
          </w:tcPr>
          <w:p w:rsidR="004F4FE6" w:rsidRPr="00B22272" w:rsidRDefault="004F4FE6" w:rsidP="00843817">
            <w:pPr>
              <w:jc w:val="left"/>
              <w:rPr>
                <w:rFonts w:ascii="Times New Roman" w:eastAsia="仿宋" w:hAnsi="Times New Roman" w:cs="Times New Roman"/>
                <w:bCs/>
                <w:i/>
                <w:iCs/>
                <w:szCs w:val="21"/>
              </w:rPr>
            </w:pPr>
            <w:r w:rsidRPr="00B22272">
              <w:rPr>
                <w:rFonts w:ascii="Times New Roman" w:eastAsia="仿宋" w:hAnsi="Times New Roman" w:cs="Times New Roman"/>
                <w:bCs/>
                <w:i/>
                <w:iCs/>
                <w:szCs w:val="21"/>
              </w:rPr>
              <w:t xml:space="preserve">The </w:t>
            </w:r>
            <w:proofErr w:type="spellStart"/>
            <w:r w:rsidRPr="00B22272">
              <w:rPr>
                <w:rFonts w:ascii="Times New Roman" w:eastAsia="仿宋" w:hAnsi="Times New Roman" w:cs="Times New Roman"/>
                <w:bCs/>
                <w:i/>
                <w:iCs/>
                <w:szCs w:val="21"/>
              </w:rPr>
              <w:t>Phenomonology</w:t>
            </w:r>
            <w:proofErr w:type="spellEnd"/>
            <w:r w:rsidRPr="00B22272">
              <w:rPr>
                <w:rFonts w:ascii="Times New Roman" w:eastAsia="仿宋" w:hAnsi="Times New Roman" w:cs="Times New Roman"/>
                <w:bCs/>
                <w:i/>
                <w:iCs/>
                <w:szCs w:val="21"/>
              </w:rPr>
              <w:t xml:space="preserve"> of Spirit</w:t>
            </w:r>
          </w:p>
        </w:tc>
        <w:tc>
          <w:tcPr>
            <w:tcW w:w="1123" w:type="dxa"/>
            <w:gridSpan w:val="3"/>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r>
              <w:rPr>
                <w:rFonts w:ascii="Times New Roman" w:eastAsia="仿宋" w:hAnsi="Times New Roman" w:cs="Times New Roman" w:hint="eastAsia"/>
                <w:szCs w:val="21"/>
              </w:rPr>
              <w:t>T</w:t>
            </w:r>
            <w:r>
              <w:rPr>
                <w:rFonts w:ascii="Times New Roman" w:eastAsia="仿宋" w:hAnsi="Times New Roman" w:cs="Times New Roman"/>
                <w:szCs w:val="21"/>
              </w:rPr>
              <w:t>erry Pinkard</w:t>
            </w:r>
            <w:r>
              <w:rPr>
                <w:rFonts w:ascii="Times New Roman" w:eastAsia="仿宋" w:hAnsi="Times New Roman" w:cs="Times New Roman" w:hint="eastAsia"/>
                <w:szCs w:val="21"/>
              </w:rPr>
              <w:t>（编、译）</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r>
              <w:rPr>
                <w:rFonts w:ascii="Times New Roman" w:eastAsia="仿宋" w:hAnsi="Times New Roman" w:cs="Times New Roman" w:hint="eastAsia"/>
                <w:szCs w:val="21"/>
              </w:rPr>
              <w:t>9</w:t>
            </w:r>
            <w:r>
              <w:rPr>
                <w:rFonts w:ascii="Times New Roman" w:eastAsia="仿宋" w:hAnsi="Times New Roman" w:cs="Times New Roman"/>
                <w:szCs w:val="21"/>
              </w:rPr>
              <w:t>78-0-521-85579-2</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Times New Roman" w:eastAsia="仿宋" w:hAnsi="Times New Roman" w:cs="Times New Roman"/>
                <w:szCs w:val="21"/>
              </w:rPr>
            </w:pPr>
            <w:r>
              <w:rPr>
                <w:rFonts w:ascii="Times New Roman" w:eastAsia="仿宋" w:hAnsi="Times New Roman" w:cs="Times New Roman" w:hint="eastAsia"/>
                <w:szCs w:val="21"/>
              </w:rPr>
              <w:t>C</w:t>
            </w:r>
            <w:r>
              <w:rPr>
                <w:rFonts w:ascii="Times New Roman" w:eastAsia="仿宋" w:hAnsi="Times New Roman" w:cs="Times New Roman"/>
                <w:szCs w:val="21"/>
              </w:rPr>
              <w:t>ambridge University Press</w:t>
            </w:r>
          </w:p>
        </w:tc>
        <w:tc>
          <w:tcPr>
            <w:tcW w:w="2319" w:type="dxa"/>
            <w:gridSpan w:val="2"/>
            <w:tcBorders>
              <w:top w:val="single" w:sz="4" w:space="0" w:color="auto"/>
              <w:left w:val="single" w:sz="4" w:space="0" w:color="auto"/>
              <w:bottom w:val="single" w:sz="4" w:space="0" w:color="auto"/>
              <w:right w:val="single" w:sz="4" w:space="0" w:color="auto"/>
            </w:tcBorders>
            <w:vAlign w:val="center"/>
          </w:tcPr>
          <w:p w:rsidR="004F4FE6" w:rsidRDefault="004F4FE6" w:rsidP="00843817">
            <w:pPr>
              <w:spacing w:line="260" w:lineRule="exact"/>
              <w:jc w:val="left"/>
              <w:rPr>
                <w:rFonts w:ascii="Times New Roman" w:eastAsia="仿宋" w:hAnsi="Times New Roman" w:cs="Times New Roman"/>
                <w:sz w:val="18"/>
                <w:szCs w:val="18"/>
                <w:shd w:val="clear" w:color="auto" w:fill="FFFFFF"/>
              </w:rPr>
            </w:pPr>
            <w:r>
              <w:rPr>
                <w:rFonts w:ascii="Times New Roman" w:eastAsia="仿宋" w:hAnsi="Times New Roman" w:cs="Times New Roman"/>
                <w:sz w:val="18"/>
                <w:szCs w:val="18"/>
                <w:shd w:val="clear" w:color="auto" w:fill="FFFFFF"/>
              </w:rPr>
              <w:t>2018</w:t>
            </w:r>
          </w:p>
        </w:tc>
      </w:tr>
      <w:tr w:rsidR="007F4FB1" w:rsidTr="00843817">
        <w:trPr>
          <w:trHeight w:val="600"/>
          <w:jc w:val="center"/>
        </w:trPr>
        <w:tc>
          <w:tcPr>
            <w:tcW w:w="850" w:type="dxa"/>
            <w:tcBorders>
              <w:top w:val="single" w:sz="4" w:space="0" w:color="auto"/>
              <w:left w:val="single" w:sz="4" w:space="0" w:color="auto"/>
              <w:bottom w:val="single" w:sz="4" w:space="0" w:color="auto"/>
              <w:right w:val="single" w:sz="4" w:space="0" w:color="auto"/>
            </w:tcBorders>
            <w:vAlign w:val="center"/>
          </w:tcPr>
          <w:p w:rsidR="007F4FB1" w:rsidRDefault="007F4FB1" w:rsidP="00843817">
            <w:pPr>
              <w:jc w:val="center"/>
              <w:rPr>
                <w:rFonts w:ascii="Times New Roman" w:eastAsia="仿宋" w:hAnsi="Times New Roman" w:cs="Times New Roman" w:hint="eastAsia"/>
                <w:b/>
                <w:szCs w:val="21"/>
              </w:rPr>
            </w:pPr>
            <w:r>
              <w:rPr>
                <w:rFonts w:ascii="Times New Roman" w:eastAsia="仿宋" w:hAnsi="Times New Roman" w:cs="Times New Roman" w:hint="eastAsia"/>
                <w:b/>
                <w:szCs w:val="21"/>
              </w:rPr>
              <w:t>(</w:t>
            </w:r>
            <w:r>
              <w:rPr>
                <w:rFonts w:ascii="Times New Roman" w:eastAsia="仿宋" w:hAnsi="Times New Roman" w:cs="Times New Roman"/>
                <w:b/>
                <w:szCs w:val="21"/>
              </w:rPr>
              <w:t>3)</w:t>
            </w:r>
          </w:p>
        </w:tc>
        <w:tc>
          <w:tcPr>
            <w:tcW w:w="1697" w:type="dxa"/>
            <w:gridSpan w:val="4"/>
            <w:tcBorders>
              <w:top w:val="single" w:sz="4" w:space="0" w:color="auto"/>
              <w:left w:val="single" w:sz="4" w:space="0" w:color="auto"/>
              <w:bottom w:val="single" w:sz="4" w:space="0" w:color="auto"/>
              <w:right w:val="single" w:sz="4" w:space="0" w:color="auto"/>
            </w:tcBorders>
            <w:vAlign w:val="center"/>
          </w:tcPr>
          <w:p w:rsidR="007F4FB1" w:rsidRPr="00B22272" w:rsidRDefault="007F4FB1" w:rsidP="00B22272">
            <w:pPr>
              <w:jc w:val="left"/>
              <w:rPr>
                <w:rFonts w:ascii="Cambria" w:eastAsia="仿宋" w:hAnsi="Cambria" w:cs="Times New Roman"/>
                <w:bCs/>
                <w:szCs w:val="21"/>
              </w:rPr>
            </w:pPr>
            <w:r w:rsidRPr="00B22272">
              <w:rPr>
                <w:rFonts w:ascii="Cambria" w:hAnsi="Cambria"/>
                <w:i/>
                <w:iCs/>
                <w:szCs w:val="21"/>
              </w:rPr>
              <w:t>Elements of the Philosophy of Right</w:t>
            </w:r>
            <w:r w:rsidRPr="00B22272">
              <w:rPr>
                <w:rFonts w:ascii="Cambria" w:hAnsi="Cambria"/>
                <w:szCs w:val="21"/>
              </w:rPr>
              <w:t xml:space="preserve">, </w:t>
            </w:r>
          </w:p>
          <w:p w:rsidR="007F4FB1" w:rsidRDefault="007F4FB1" w:rsidP="00843817">
            <w:pPr>
              <w:jc w:val="left"/>
              <w:rPr>
                <w:rFonts w:ascii="Times New Roman" w:eastAsia="仿宋" w:hAnsi="Times New Roman" w:cs="Times New Roman"/>
                <w:b/>
                <w:szCs w:val="21"/>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rsidR="007F4FB1" w:rsidRPr="007F4FB1" w:rsidRDefault="007F4FB1" w:rsidP="00843817">
            <w:pPr>
              <w:jc w:val="left"/>
              <w:rPr>
                <w:rFonts w:ascii="Times New Roman" w:eastAsia="仿宋" w:hAnsi="Times New Roman" w:cs="Times New Roman" w:hint="eastAsia"/>
                <w:szCs w:val="21"/>
              </w:rPr>
            </w:pPr>
            <w:r w:rsidRPr="00C40221">
              <w:rPr>
                <w:rFonts w:ascii="Cambria" w:hAnsi="Cambria"/>
                <w:szCs w:val="21"/>
              </w:rPr>
              <w:t>G.W.F. Hegel,</w:t>
            </w:r>
            <w:r w:rsidRPr="00C40221">
              <w:rPr>
                <w:rFonts w:ascii="Cambria" w:hAnsi="Cambria"/>
                <w:szCs w:val="21"/>
              </w:rPr>
              <w:t xml:space="preserve"> </w:t>
            </w:r>
            <w:r w:rsidRPr="00C40221">
              <w:rPr>
                <w:rFonts w:ascii="Cambria" w:hAnsi="Cambria"/>
                <w:szCs w:val="21"/>
              </w:rPr>
              <w:t>edited by Allen Wood, trans. H.B. Nisbet,</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7F4FB1" w:rsidRDefault="007F4FB1" w:rsidP="00843817">
            <w:pPr>
              <w:jc w:val="left"/>
              <w:rPr>
                <w:rFonts w:ascii="Times New Roman" w:eastAsia="仿宋" w:hAnsi="Times New Roman" w:cs="Times New Roman" w:hint="eastAsia"/>
                <w:szCs w:val="21"/>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7F4FB1" w:rsidRDefault="007F4FB1" w:rsidP="00843817">
            <w:pPr>
              <w:jc w:val="left"/>
              <w:rPr>
                <w:rFonts w:ascii="Times New Roman" w:eastAsia="仿宋" w:hAnsi="Times New Roman" w:cs="Times New Roman" w:hint="eastAsia"/>
                <w:szCs w:val="21"/>
              </w:rPr>
            </w:pPr>
            <w:r w:rsidRPr="00C40221">
              <w:rPr>
                <w:rFonts w:ascii="Cambria" w:hAnsi="Cambria"/>
                <w:szCs w:val="21"/>
              </w:rPr>
              <w:t>Cambridge University</w:t>
            </w:r>
            <w:r w:rsidRPr="00C40221">
              <w:rPr>
                <w:rFonts w:ascii="Cambria" w:hAnsi="Cambria"/>
                <w:szCs w:val="21"/>
              </w:rPr>
              <w:t xml:space="preserve"> </w:t>
            </w:r>
            <w:r w:rsidRPr="00C40221">
              <w:rPr>
                <w:rFonts w:ascii="Cambria" w:hAnsi="Cambria"/>
                <w:szCs w:val="21"/>
              </w:rPr>
              <w:t xml:space="preserve">Press, </w:t>
            </w:r>
          </w:p>
        </w:tc>
        <w:tc>
          <w:tcPr>
            <w:tcW w:w="2319" w:type="dxa"/>
            <w:gridSpan w:val="2"/>
            <w:tcBorders>
              <w:top w:val="single" w:sz="4" w:space="0" w:color="auto"/>
              <w:left w:val="single" w:sz="4" w:space="0" w:color="auto"/>
              <w:bottom w:val="single" w:sz="4" w:space="0" w:color="auto"/>
              <w:right w:val="single" w:sz="4" w:space="0" w:color="auto"/>
            </w:tcBorders>
            <w:vAlign w:val="center"/>
          </w:tcPr>
          <w:p w:rsidR="007F4FB1" w:rsidRDefault="007F4FB1" w:rsidP="00843817">
            <w:pPr>
              <w:spacing w:line="260" w:lineRule="exact"/>
              <w:jc w:val="left"/>
              <w:rPr>
                <w:rFonts w:ascii="Times New Roman" w:eastAsia="仿宋" w:hAnsi="Times New Roman" w:cs="Times New Roman"/>
                <w:sz w:val="18"/>
                <w:szCs w:val="18"/>
                <w:shd w:val="clear" w:color="auto" w:fill="FFFFFF"/>
              </w:rPr>
            </w:pPr>
            <w:r w:rsidRPr="00C40221">
              <w:rPr>
                <w:rFonts w:ascii="Cambria" w:hAnsi="Cambria"/>
                <w:szCs w:val="21"/>
              </w:rPr>
              <w:t>1992.</w:t>
            </w:r>
          </w:p>
        </w:tc>
      </w:tr>
      <w:tr w:rsidR="007F4FB1" w:rsidTr="00843817">
        <w:trPr>
          <w:trHeight w:val="600"/>
          <w:jc w:val="center"/>
        </w:trPr>
        <w:tc>
          <w:tcPr>
            <w:tcW w:w="850" w:type="dxa"/>
            <w:tcBorders>
              <w:top w:val="single" w:sz="4" w:space="0" w:color="auto"/>
              <w:left w:val="single" w:sz="4" w:space="0" w:color="auto"/>
              <w:bottom w:val="single" w:sz="4" w:space="0" w:color="auto"/>
              <w:right w:val="single" w:sz="4" w:space="0" w:color="auto"/>
            </w:tcBorders>
            <w:vAlign w:val="center"/>
          </w:tcPr>
          <w:p w:rsidR="007F4FB1" w:rsidRDefault="00B22272" w:rsidP="00843817">
            <w:pPr>
              <w:jc w:val="center"/>
              <w:rPr>
                <w:rFonts w:ascii="Times New Roman" w:eastAsia="仿宋" w:hAnsi="Times New Roman" w:cs="Times New Roman" w:hint="eastAsia"/>
                <w:b/>
                <w:szCs w:val="21"/>
              </w:rPr>
            </w:pPr>
            <w:r>
              <w:rPr>
                <w:rFonts w:ascii="Times New Roman" w:eastAsia="仿宋" w:hAnsi="Times New Roman" w:cs="Times New Roman" w:hint="eastAsia"/>
                <w:b/>
                <w:szCs w:val="21"/>
              </w:rPr>
              <w:t>（</w:t>
            </w:r>
            <w:r>
              <w:rPr>
                <w:rFonts w:ascii="Times New Roman" w:eastAsia="仿宋" w:hAnsi="Times New Roman" w:cs="Times New Roman" w:hint="eastAsia"/>
                <w:b/>
                <w:szCs w:val="21"/>
              </w:rPr>
              <w:t>4</w:t>
            </w:r>
            <w:r>
              <w:rPr>
                <w:rFonts w:ascii="Times New Roman" w:eastAsia="仿宋" w:hAnsi="Times New Roman" w:cs="Times New Roman" w:hint="eastAsia"/>
                <w:b/>
                <w:szCs w:val="21"/>
              </w:rPr>
              <w:t>）</w:t>
            </w:r>
          </w:p>
        </w:tc>
        <w:tc>
          <w:tcPr>
            <w:tcW w:w="1697" w:type="dxa"/>
            <w:gridSpan w:val="4"/>
            <w:tcBorders>
              <w:top w:val="single" w:sz="4" w:space="0" w:color="auto"/>
              <w:left w:val="single" w:sz="4" w:space="0" w:color="auto"/>
              <w:bottom w:val="single" w:sz="4" w:space="0" w:color="auto"/>
              <w:right w:val="single" w:sz="4" w:space="0" w:color="auto"/>
            </w:tcBorders>
            <w:vAlign w:val="center"/>
          </w:tcPr>
          <w:p w:rsidR="007F4FB1" w:rsidRDefault="00B22272" w:rsidP="00843817">
            <w:pPr>
              <w:jc w:val="left"/>
              <w:rPr>
                <w:rFonts w:ascii="Times New Roman" w:eastAsia="仿宋" w:hAnsi="Times New Roman" w:cs="Times New Roman"/>
                <w:b/>
                <w:szCs w:val="21"/>
              </w:rPr>
            </w:pPr>
            <w:proofErr w:type="spellStart"/>
            <w:r w:rsidRPr="00B22272">
              <w:rPr>
                <w:rFonts w:ascii="Times New Roman" w:eastAsia="仿宋" w:hAnsi="Times New Roman" w:cs="Times New Roman"/>
                <w:b/>
                <w:i/>
                <w:iCs/>
                <w:sz w:val="18"/>
                <w:szCs w:val="18"/>
              </w:rPr>
              <w:t>Grundlinien</w:t>
            </w:r>
            <w:proofErr w:type="spellEnd"/>
            <w:r w:rsidRPr="00B22272">
              <w:rPr>
                <w:rFonts w:ascii="Times New Roman" w:eastAsia="仿宋" w:hAnsi="Times New Roman" w:cs="Times New Roman"/>
                <w:b/>
                <w:i/>
                <w:iCs/>
                <w:sz w:val="18"/>
                <w:szCs w:val="18"/>
              </w:rPr>
              <w:t xml:space="preserve"> der Philosophie des </w:t>
            </w:r>
            <w:proofErr w:type="spellStart"/>
            <w:proofErr w:type="gramStart"/>
            <w:r w:rsidRPr="00B22272">
              <w:rPr>
                <w:rFonts w:ascii="Times New Roman" w:eastAsia="仿宋" w:hAnsi="Times New Roman" w:cs="Times New Roman"/>
                <w:b/>
                <w:i/>
                <w:iCs/>
                <w:sz w:val="18"/>
                <w:szCs w:val="18"/>
              </w:rPr>
              <w:t>Rechts</w:t>
            </w:r>
            <w:proofErr w:type="spellEnd"/>
            <w:r>
              <w:rPr>
                <w:rFonts w:ascii="Times New Roman" w:eastAsia="仿宋" w:hAnsi="Times New Roman" w:cs="Times New Roman"/>
                <w:b/>
                <w:szCs w:val="21"/>
              </w:rPr>
              <w:t>(</w:t>
            </w:r>
            <w:proofErr w:type="gramEnd"/>
            <w:r w:rsidRPr="00941318">
              <w:rPr>
                <w:rFonts w:ascii="Times New Roman" w:eastAsia="仿宋" w:hAnsi="Times New Roman" w:cs="Times New Roman"/>
                <w:bCs/>
                <w:szCs w:val="21"/>
              </w:rPr>
              <w:t xml:space="preserve">volume </w:t>
            </w:r>
            <w:r>
              <w:rPr>
                <w:rFonts w:ascii="Times New Roman" w:eastAsia="仿宋" w:hAnsi="Times New Roman" w:cs="Times New Roman"/>
                <w:bCs/>
                <w:szCs w:val="21"/>
              </w:rPr>
              <w:t>5</w:t>
            </w:r>
            <w:r w:rsidRPr="00941318">
              <w:rPr>
                <w:rFonts w:ascii="Times New Roman" w:eastAsia="仿宋" w:hAnsi="Times New Roman" w:cs="Times New Roman"/>
                <w:bCs/>
                <w:szCs w:val="21"/>
              </w:rPr>
              <w:t xml:space="preserve"> of the 6-volume critical edition of Hegel’s works</w:t>
            </w:r>
            <w:r>
              <w:rPr>
                <w:rFonts w:ascii="Times New Roman" w:eastAsia="仿宋" w:hAnsi="Times New Roman" w:cs="Times New Roman"/>
                <w:b/>
                <w:szCs w:val="21"/>
              </w:rPr>
              <w:t>)</w:t>
            </w:r>
          </w:p>
        </w:tc>
        <w:tc>
          <w:tcPr>
            <w:tcW w:w="1123" w:type="dxa"/>
            <w:gridSpan w:val="3"/>
            <w:tcBorders>
              <w:top w:val="single" w:sz="4" w:space="0" w:color="auto"/>
              <w:left w:val="single" w:sz="4" w:space="0" w:color="auto"/>
              <w:bottom w:val="single" w:sz="4" w:space="0" w:color="auto"/>
              <w:right w:val="single" w:sz="4" w:space="0" w:color="auto"/>
            </w:tcBorders>
            <w:vAlign w:val="center"/>
          </w:tcPr>
          <w:p w:rsidR="007F4FB1" w:rsidRDefault="00B22272" w:rsidP="00843817">
            <w:pPr>
              <w:jc w:val="left"/>
              <w:rPr>
                <w:rFonts w:ascii="Times New Roman" w:eastAsia="仿宋" w:hAnsi="Times New Roman" w:cs="Times New Roman" w:hint="eastAsia"/>
                <w:szCs w:val="21"/>
              </w:rPr>
            </w:pPr>
            <w:r>
              <w:rPr>
                <w:rFonts w:ascii="Times New Roman" w:eastAsia="仿宋" w:hAnsi="Times New Roman" w:cs="Times New Roman" w:hint="eastAsia"/>
                <w:szCs w:val="21"/>
              </w:rPr>
              <w:t>G</w:t>
            </w:r>
            <w:r>
              <w:rPr>
                <w:rFonts w:ascii="Times New Roman" w:eastAsia="仿宋" w:hAnsi="Times New Roman" w:cs="Times New Roman"/>
                <w:szCs w:val="21"/>
              </w:rPr>
              <w:t>eorg Wilhelm Friedrich Hegel</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7F4FB1" w:rsidRDefault="007F4FB1" w:rsidP="00843817">
            <w:pPr>
              <w:jc w:val="left"/>
              <w:rPr>
                <w:rFonts w:ascii="Times New Roman" w:eastAsia="仿宋" w:hAnsi="Times New Roman" w:cs="Times New Roman" w:hint="eastAsia"/>
                <w:szCs w:val="21"/>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7F4FB1" w:rsidRDefault="00B22272" w:rsidP="00843817">
            <w:pPr>
              <w:jc w:val="left"/>
              <w:rPr>
                <w:rFonts w:ascii="Times New Roman" w:eastAsia="仿宋" w:hAnsi="Times New Roman" w:cs="Times New Roman" w:hint="eastAsia"/>
                <w:szCs w:val="21"/>
              </w:rPr>
            </w:pPr>
            <w:r>
              <w:rPr>
                <w:rFonts w:ascii="Times New Roman" w:eastAsia="仿宋" w:hAnsi="Times New Roman" w:cs="Times New Roman" w:hint="eastAsia"/>
                <w:szCs w:val="21"/>
              </w:rPr>
              <w:t>F</w:t>
            </w:r>
            <w:r>
              <w:rPr>
                <w:rFonts w:ascii="Times New Roman" w:eastAsia="仿宋" w:hAnsi="Times New Roman" w:cs="Times New Roman"/>
                <w:szCs w:val="21"/>
              </w:rPr>
              <w:t xml:space="preserve">elix </w:t>
            </w:r>
            <w:proofErr w:type="spellStart"/>
            <w:r>
              <w:rPr>
                <w:rFonts w:ascii="Times New Roman" w:eastAsia="仿宋" w:hAnsi="Times New Roman" w:cs="Times New Roman"/>
                <w:szCs w:val="21"/>
              </w:rPr>
              <w:t>Meiner</w:t>
            </w:r>
            <w:proofErr w:type="spellEnd"/>
            <w:r>
              <w:rPr>
                <w:rFonts w:ascii="Times New Roman" w:eastAsia="仿宋" w:hAnsi="Times New Roman" w:cs="Times New Roman"/>
                <w:szCs w:val="21"/>
              </w:rPr>
              <w:t xml:space="preserve"> Verlag</w:t>
            </w:r>
          </w:p>
        </w:tc>
        <w:tc>
          <w:tcPr>
            <w:tcW w:w="2319" w:type="dxa"/>
            <w:gridSpan w:val="2"/>
            <w:tcBorders>
              <w:top w:val="single" w:sz="4" w:space="0" w:color="auto"/>
              <w:left w:val="single" w:sz="4" w:space="0" w:color="auto"/>
              <w:bottom w:val="single" w:sz="4" w:space="0" w:color="auto"/>
              <w:right w:val="single" w:sz="4" w:space="0" w:color="auto"/>
            </w:tcBorders>
            <w:vAlign w:val="center"/>
          </w:tcPr>
          <w:p w:rsidR="007F4FB1" w:rsidRDefault="00B22272" w:rsidP="00843817">
            <w:pPr>
              <w:spacing w:line="260" w:lineRule="exact"/>
              <w:jc w:val="left"/>
              <w:rPr>
                <w:rFonts w:ascii="Times New Roman" w:eastAsia="仿宋" w:hAnsi="Times New Roman" w:cs="Times New Roman" w:hint="eastAsia"/>
                <w:sz w:val="18"/>
                <w:szCs w:val="18"/>
                <w:shd w:val="clear" w:color="auto" w:fill="FFFFFF"/>
              </w:rPr>
            </w:pPr>
            <w:r>
              <w:rPr>
                <w:rFonts w:ascii="Times New Roman" w:eastAsia="仿宋" w:hAnsi="Times New Roman" w:cs="Times New Roman" w:hint="eastAsia"/>
                <w:sz w:val="18"/>
                <w:szCs w:val="18"/>
                <w:shd w:val="clear" w:color="auto" w:fill="FFFFFF"/>
              </w:rPr>
              <w:t>1</w:t>
            </w:r>
            <w:r>
              <w:rPr>
                <w:rFonts w:ascii="Times New Roman" w:eastAsia="仿宋" w:hAnsi="Times New Roman" w:cs="Times New Roman"/>
                <w:sz w:val="18"/>
                <w:szCs w:val="18"/>
                <w:shd w:val="clear" w:color="auto" w:fill="FFFFFF"/>
              </w:rPr>
              <w:t>999</w:t>
            </w:r>
          </w:p>
        </w:tc>
      </w:tr>
      <w:tr w:rsidR="004F4FE6" w:rsidTr="00843817">
        <w:trPr>
          <w:trHeight w:val="688"/>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7D7D7"/>
            <w:vAlign w:val="center"/>
          </w:tcPr>
          <w:p w:rsidR="004F4FE6" w:rsidRDefault="004F4FE6" w:rsidP="00843817">
            <w:pPr>
              <w:numPr>
                <w:ilvl w:val="255"/>
                <w:numId w:val="0"/>
              </w:numPr>
              <w:rPr>
                <w:rFonts w:ascii="Times New Roman" w:eastAsia="仿宋" w:hAnsi="Times New Roman" w:cs="Times New Roman"/>
                <w:b/>
                <w:sz w:val="24"/>
                <w:szCs w:val="24"/>
              </w:rPr>
            </w:pPr>
            <w:r>
              <w:rPr>
                <w:rFonts w:ascii="Times New Roman" w:eastAsia="仿宋" w:hAnsi="Times New Roman" w:cs="Times New Roman" w:hint="eastAsia"/>
                <w:b/>
                <w:sz w:val="24"/>
                <w:szCs w:val="24"/>
              </w:rPr>
              <w:t>7.</w:t>
            </w:r>
            <w:r>
              <w:rPr>
                <w:rFonts w:ascii="Times New Roman" w:eastAsia="仿宋" w:hAnsi="Times New Roman" w:cs="Times New Roman" w:hint="eastAsia"/>
                <w:b/>
                <w:sz w:val="24"/>
                <w:szCs w:val="24"/>
              </w:rPr>
              <w:t>教学参考资料</w:t>
            </w:r>
            <w:r>
              <w:rPr>
                <w:rFonts w:ascii="Times New Roman" w:eastAsia="仿宋" w:hAnsi="Times New Roman" w:cs="Times New Roman" w:hint="eastAsia"/>
                <w:b/>
                <w:sz w:val="24"/>
                <w:szCs w:val="24"/>
              </w:rPr>
              <w:t>/</w:t>
            </w:r>
            <w:r>
              <w:rPr>
                <w:rFonts w:ascii="Times New Roman" w:eastAsia="仿宋" w:hAnsi="Times New Roman" w:cs="Times New Roman"/>
                <w:b/>
                <w:sz w:val="24"/>
                <w:szCs w:val="24"/>
              </w:rPr>
              <w:t>Suggested Readings</w:t>
            </w:r>
          </w:p>
          <w:p w:rsidR="004F4FE6" w:rsidRDefault="004F4FE6" w:rsidP="00843817">
            <w:pPr>
              <w:numPr>
                <w:ilvl w:val="255"/>
                <w:numId w:val="0"/>
              </w:numPr>
              <w:rPr>
                <w:rFonts w:ascii="Times New Roman" w:eastAsia="DengXian" w:hAnsi="Times New Roman" w:cs="Times New Roman"/>
                <w:szCs w:val="21"/>
              </w:rPr>
            </w:pPr>
            <w:r>
              <w:rPr>
                <w:rFonts w:ascii="Times New Roman" w:eastAsia="仿宋" w:hAnsi="Times New Roman" w:cs="Times New Roman" w:hint="eastAsia"/>
                <w:b/>
                <w:szCs w:val="21"/>
              </w:rPr>
              <w:t>（请提供名称、编著者、标准书号、出版单位、出版日期等信息；</w:t>
            </w:r>
            <w:r>
              <w:rPr>
                <w:rFonts w:ascii="Times New Roman" w:eastAsia="仿宋" w:hAnsi="Times New Roman" w:cs="Times New Roman" w:hint="eastAsia"/>
                <w:b/>
                <w:bCs/>
                <w:szCs w:val="21"/>
              </w:rPr>
              <w:t>若使用自编讲义，请在此处说明；</w:t>
            </w:r>
            <w:r>
              <w:rPr>
                <w:rFonts w:ascii="Times New Roman" w:eastAsia="仿宋" w:hAnsi="Times New Roman" w:cs="Times New Roman" w:hint="eastAsia"/>
                <w:b/>
                <w:szCs w:val="21"/>
              </w:rPr>
              <w:t>如无上述信息，可根据实际填写</w:t>
            </w:r>
            <w:r>
              <w:rPr>
                <w:rFonts w:ascii="Times New Roman" w:eastAsia="仿宋" w:hAnsi="Times New Roman" w:cs="Times New Roman" w:hint="eastAsia"/>
                <w:b/>
                <w:bCs/>
                <w:szCs w:val="21"/>
              </w:rPr>
              <w:t>。</w:t>
            </w:r>
            <w:r>
              <w:rPr>
                <w:rFonts w:ascii="Times New Roman" w:eastAsia="仿宋" w:hAnsi="Times New Roman" w:cs="Times New Roman" w:hint="eastAsia"/>
                <w:b/>
                <w:szCs w:val="21"/>
              </w:rPr>
              <w:t>）</w:t>
            </w:r>
          </w:p>
        </w:tc>
      </w:tr>
      <w:tr w:rsidR="004F4FE6" w:rsidTr="00843817">
        <w:trPr>
          <w:trHeight w:val="1406"/>
          <w:jc w:val="center"/>
        </w:trPr>
        <w:tc>
          <w:tcPr>
            <w:tcW w:w="9108" w:type="dxa"/>
            <w:gridSpan w:val="14"/>
            <w:tcBorders>
              <w:top w:val="single" w:sz="4" w:space="0" w:color="auto"/>
              <w:left w:val="single" w:sz="4" w:space="0" w:color="auto"/>
              <w:bottom w:val="single" w:sz="4" w:space="0" w:color="auto"/>
              <w:right w:val="single" w:sz="4" w:space="0" w:color="auto"/>
            </w:tcBorders>
            <w:vAlign w:val="center"/>
          </w:tcPr>
          <w:p w:rsidR="004F4FE6" w:rsidRDefault="004F4FE6" w:rsidP="00843817">
            <w:pPr>
              <w:jc w:val="left"/>
              <w:rPr>
                <w:rFonts w:ascii="宋体"/>
                <w:b/>
                <w:szCs w:val="21"/>
              </w:rPr>
            </w:pPr>
            <w:r w:rsidRPr="007869FD">
              <w:rPr>
                <w:rFonts w:ascii="宋体"/>
                <w:b/>
                <w:iCs/>
                <w:szCs w:val="21"/>
              </w:rPr>
              <w:lastRenderedPageBreak/>
              <w:t>1,</w:t>
            </w:r>
            <w:r>
              <w:rPr>
                <w:rFonts w:ascii="宋体"/>
                <w:b/>
                <w:iCs/>
                <w:szCs w:val="21"/>
              </w:rPr>
              <w:t>Terry Pinkard,</w:t>
            </w:r>
            <w:r>
              <w:rPr>
                <w:rFonts w:ascii="宋体"/>
                <w:b/>
                <w:i/>
                <w:szCs w:val="21"/>
              </w:rPr>
              <w:t xml:space="preserve"> </w:t>
            </w:r>
            <w:r w:rsidRPr="00E37EDA">
              <w:rPr>
                <w:rFonts w:ascii="宋体"/>
                <w:b/>
                <w:i/>
                <w:szCs w:val="21"/>
              </w:rPr>
              <w:t>Hegel</w:t>
            </w:r>
            <w:r w:rsidRPr="00E37EDA">
              <w:rPr>
                <w:rFonts w:ascii="宋体"/>
                <w:b/>
                <w:i/>
                <w:szCs w:val="21"/>
              </w:rPr>
              <w:t>’</w:t>
            </w:r>
            <w:r w:rsidRPr="00E37EDA">
              <w:rPr>
                <w:rFonts w:ascii="宋体"/>
                <w:b/>
                <w:i/>
                <w:szCs w:val="21"/>
              </w:rPr>
              <w:t>s Phenomenology: the Sociality of Reason</w:t>
            </w:r>
            <w:r w:rsidRPr="00E37EDA">
              <w:rPr>
                <w:rFonts w:ascii="宋体" w:hint="eastAsia"/>
                <w:b/>
                <w:szCs w:val="21"/>
              </w:rPr>
              <w:t xml:space="preserve"> </w:t>
            </w:r>
            <w:r w:rsidRPr="00E37EDA">
              <w:rPr>
                <w:rFonts w:ascii="宋体" w:hint="eastAsia"/>
                <w:b/>
                <w:szCs w:val="21"/>
              </w:rPr>
              <w:t>，</w:t>
            </w:r>
            <w:r w:rsidRPr="00E37EDA">
              <w:rPr>
                <w:rFonts w:ascii="宋体"/>
                <w:b/>
                <w:szCs w:val="21"/>
              </w:rPr>
              <w:t>Cambridge University Press, 1994.</w:t>
            </w:r>
          </w:p>
          <w:p w:rsidR="004F4FE6" w:rsidRDefault="004F4FE6" w:rsidP="00843817">
            <w:pPr>
              <w:jc w:val="left"/>
              <w:rPr>
                <w:rFonts w:ascii="宋体"/>
                <w:b/>
                <w:szCs w:val="21"/>
              </w:rPr>
            </w:pPr>
            <w:r>
              <w:rPr>
                <w:rFonts w:ascii="宋体"/>
                <w:b/>
                <w:szCs w:val="21"/>
              </w:rPr>
              <w:t>2,</w:t>
            </w:r>
            <w:r>
              <w:rPr>
                <w:rFonts w:ascii="宋体"/>
                <w:b/>
                <w:iCs/>
                <w:szCs w:val="21"/>
              </w:rPr>
              <w:t xml:space="preserve"> Terry Pinkard,</w:t>
            </w:r>
            <w:r w:rsidRPr="00E37EDA">
              <w:rPr>
                <w:rFonts w:ascii="宋体"/>
                <w:b/>
                <w:i/>
                <w:szCs w:val="21"/>
              </w:rPr>
              <w:t xml:space="preserve"> Hegel: A Biography</w:t>
            </w:r>
            <w:r w:rsidRPr="00E37EDA">
              <w:rPr>
                <w:rFonts w:ascii="宋体"/>
                <w:b/>
                <w:szCs w:val="21"/>
              </w:rPr>
              <w:t>: Cambridge University Press, 2000</w:t>
            </w:r>
          </w:p>
          <w:p w:rsidR="004F4FE6" w:rsidRDefault="004F4FE6" w:rsidP="00843817">
            <w:pPr>
              <w:jc w:val="left"/>
              <w:rPr>
                <w:rFonts w:ascii="宋体"/>
                <w:b/>
                <w:iCs/>
                <w:szCs w:val="21"/>
              </w:rPr>
            </w:pPr>
            <w:r>
              <w:rPr>
                <w:rFonts w:ascii="宋体"/>
                <w:b/>
                <w:szCs w:val="21"/>
              </w:rPr>
              <w:t>3,</w:t>
            </w:r>
            <w:r>
              <w:rPr>
                <w:rFonts w:ascii="宋体"/>
                <w:b/>
                <w:iCs/>
                <w:szCs w:val="21"/>
              </w:rPr>
              <w:t xml:space="preserve"> Terry Pinkard,</w:t>
            </w:r>
            <w:r w:rsidRPr="00E37EDA">
              <w:rPr>
                <w:rFonts w:ascii="宋体" w:hint="eastAsia"/>
                <w:b/>
                <w:i/>
                <w:szCs w:val="21"/>
              </w:rPr>
              <w:t xml:space="preserve"> Hegel</w:t>
            </w:r>
            <w:r w:rsidRPr="00E37EDA">
              <w:rPr>
                <w:rFonts w:ascii="宋体"/>
                <w:b/>
                <w:i/>
                <w:szCs w:val="21"/>
              </w:rPr>
              <w:t>’</w:t>
            </w:r>
            <w:r w:rsidRPr="00E37EDA">
              <w:rPr>
                <w:rFonts w:ascii="宋体" w:hint="eastAsia"/>
                <w:b/>
                <w:i/>
                <w:szCs w:val="21"/>
              </w:rPr>
              <w:t>s Naturalism: Mind, Nature, and the Final Ends of Life</w:t>
            </w:r>
            <w:r w:rsidRPr="00E37EDA">
              <w:rPr>
                <w:rFonts w:ascii="宋体" w:hint="eastAsia"/>
                <w:b/>
                <w:szCs w:val="21"/>
              </w:rPr>
              <w:t xml:space="preserve">, </w:t>
            </w:r>
            <w:r w:rsidRPr="00E37EDA">
              <w:rPr>
                <w:rFonts w:ascii="宋体"/>
                <w:b/>
                <w:szCs w:val="21"/>
              </w:rPr>
              <w:t>Cambridge University Press, 20</w:t>
            </w:r>
            <w:r w:rsidRPr="00E37EDA">
              <w:rPr>
                <w:rFonts w:ascii="宋体" w:hint="eastAsia"/>
                <w:b/>
                <w:szCs w:val="21"/>
              </w:rPr>
              <w:t>12</w:t>
            </w:r>
          </w:p>
          <w:p w:rsidR="004F4FE6" w:rsidRPr="007869FD" w:rsidRDefault="004F4FE6" w:rsidP="00843817">
            <w:pPr>
              <w:jc w:val="left"/>
              <w:rPr>
                <w:rFonts w:ascii="宋体"/>
                <w:b/>
                <w:i/>
                <w:szCs w:val="21"/>
              </w:rPr>
            </w:pPr>
            <w:r>
              <w:rPr>
                <w:rFonts w:ascii="宋体" w:hint="eastAsia"/>
                <w:b/>
                <w:iCs/>
                <w:szCs w:val="21"/>
              </w:rPr>
              <w:t>4</w:t>
            </w:r>
            <w:r>
              <w:rPr>
                <w:rFonts w:ascii="宋体"/>
                <w:b/>
                <w:iCs/>
                <w:szCs w:val="21"/>
              </w:rPr>
              <w:t>, Terry Pinkard,</w:t>
            </w:r>
            <w:r>
              <w:rPr>
                <w:rFonts w:ascii="Helvetica Neue" w:hAnsi="Helvetica Neue"/>
                <w:i/>
                <w:iCs/>
                <w:color w:val="444444"/>
              </w:rPr>
              <w:t xml:space="preserve"> </w:t>
            </w:r>
            <w:r w:rsidRPr="007869FD">
              <w:rPr>
                <w:rFonts w:ascii="宋体"/>
                <w:b/>
                <w:i/>
                <w:szCs w:val="21"/>
              </w:rPr>
              <w:t>Does History Make Sense?</w:t>
            </w:r>
            <w:r w:rsidRPr="007869FD">
              <w:rPr>
                <w:rFonts w:ascii="宋体"/>
                <w:b/>
                <w:szCs w:val="21"/>
              </w:rPr>
              <w:t> </w:t>
            </w:r>
            <w:r w:rsidRPr="007869FD">
              <w:rPr>
                <w:rFonts w:ascii="宋体"/>
                <w:b/>
                <w:iCs/>
                <w:szCs w:val="21"/>
              </w:rPr>
              <w:t>Harvard University Press, 2017.</w:t>
            </w:r>
          </w:p>
          <w:p w:rsidR="004F4FE6" w:rsidRDefault="004F4FE6" w:rsidP="00843817">
            <w:pPr>
              <w:jc w:val="left"/>
              <w:rPr>
                <w:rFonts w:ascii="宋体"/>
                <w:b/>
                <w:iCs/>
                <w:szCs w:val="21"/>
              </w:rPr>
            </w:pPr>
            <w:r>
              <w:rPr>
                <w:rFonts w:ascii="宋体" w:hint="eastAsia"/>
                <w:b/>
                <w:iCs/>
                <w:szCs w:val="21"/>
              </w:rPr>
              <w:t>5</w:t>
            </w:r>
            <w:r>
              <w:rPr>
                <w:rFonts w:ascii="宋体"/>
                <w:b/>
                <w:iCs/>
                <w:szCs w:val="21"/>
              </w:rPr>
              <w:t>, Robert Pippin,</w:t>
            </w:r>
            <w:r w:rsidRPr="00E37EDA">
              <w:rPr>
                <w:rFonts w:ascii="宋体"/>
                <w:b/>
                <w:i/>
                <w:szCs w:val="21"/>
              </w:rPr>
              <w:t xml:space="preserve"> Hegel</w:t>
            </w:r>
            <w:r>
              <w:rPr>
                <w:rFonts w:ascii="宋体"/>
                <w:b/>
                <w:i/>
                <w:szCs w:val="21"/>
              </w:rPr>
              <w:t xml:space="preserve"> on Self-consciousness: Desire and Death in the Phenomenology of Spirit. Princeton University Press, 2011</w:t>
            </w:r>
          </w:p>
          <w:p w:rsidR="004F4FE6" w:rsidRDefault="004F4FE6" w:rsidP="00843817">
            <w:pPr>
              <w:jc w:val="left"/>
              <w:rPr>
                <w:rFonts w:ascii="宋体"/>
                <w:b/>
                <w:iCs/>
                <w:szCs w:val="21"/>
              </w:rPr>
            </w:pPr>
            <w:r>
              <w:rPr>
                <w:rFonts w:ascii="宋体" w:hint="eastAsia"/>
                <w:b/>
                <w:iCs/>
                <w:szCs w:val="21"/>
              </w:rPr>
              <w:t>6</w:t>
            </w:r>
            <w:r>
              <w:rPr>
                <w:rFonts w:ascii="宋体"/>
                <w:b/>
                <w:iCs/>
                <w:szCs w:val="21"/>
              </w:rPr>
              <w:t>, Terry Pinkard,</w:t>
            </w:r>
            <w:r w:rsidRPr="007869FD">
              <w:rPr>
                <w:rFonts w:ascii="宋体"/>
                <w:b/>
                <w:i/>
                <w:szCs w:val="21"/>
              </w:rPr>
              <w:t> </w:t>
            </w:r>
            <w:r w:rsidRPr="007869FD">
              <w:rPr>
                <w:rFonts w:ascii="宋体"/>
                <w:b/>
                <w:i/>
                <w:szCs w:val="21"/>
              </w:rPr>
              <w:t>German Philosophy 1760-1860: The Legacy of Idealism.</w:t>
            </w:r>
            <w:r w:rsidRPr="007869FD">
              <w:rPr>
                <w:rFonts w:ascii="宋体"/>
                <w:b/>
                <w:szCs w:val="21"/>
              </w:rPr>
              <w:t> </w:t>
            </w:r>
            <w:r w:rsidRPr="007869FD">
              <w:rPr>
                <w:rFonts w:ascii="宋体"/>
                <w:b/>
                <w:iCs/>
                <w:szCs w:val="21"/>
              </w:rPr>
              <w:t>Cambridge: Cambridge University Press, 2002.</w:t>
            </w:r>
          </w:p>
          <w:p w:rsidR="00B22272" w:rsidRPr="00B22272" w:rsidRDefault="00B22272" w:rsidP="00B22272">
            <w:pPr>
              <w:jc w:val="left"/>
              <w:rPr>
                <w:rFonts w:ascii="Cambria" w:eastAsia="仿宋" w:hAnsi="Cambria" w:cs="Times New Roman"/>
                <w:bCs/>
                <w:szCs w:val="21"/>
              </w:rPr>
            </w:pPr>
            <w:r>
              <w:rPr>
                <w:rFonts w:ascii="Cambria" w:eastAsia="仿宋" w:hAnsi="Cambria" w:cs="Times New Roman"/>
                <w:bCs/>
                <w:szCs w:val="21"/>
              </w:rPr>
              <w:t xml:space="preserve">7, </w:t>
            </w:r>
            <w:r w:rsidRPr="00B22272">
              <w:rPr>
                <w:rFonts w:ascii="Cambria" w:eastAsia="仿宋" w:hAnsi="Cambria" w:cs="Times New Roman"/>
                <w:bCs/>
                <w:szCs w:val="21"/>
              </w:rPr>
              <w:t xml:space="preserve">Axel </w:t>
            </w:r>
            <w:proofErr w:type="spellStart"/>
            <w:r w:rsidRPr="00B22272">
              <w:rPr>
                <w:rFonts w:ascii="Cambria" w:eastAsia="仿宋" w:hAnsi="Cambria" w:cs="Times New Roman"/>
                <w:bCs/>
                <w:szCs w:val="21"/>
              </w:rPr>
              <w:t>Honneth</w:t>
            </w:r>
            <w:proofErr w:type="spellEnd"/>
            <w:r w:rsidRPr="00B22272">
              <w:rPr>
                <w:rFonts w:ascii="Cambria" w:eastAsia="仿宋" w:hAnsi="Cambria" w:cs="Times New Roman"/>
                <w:bCs/>
                <w:szCs w:val="21"/>
              </w:rPr>
              <w:t xml:space="preserve">, </w:t>
            </w:r>
            <w:r w:rsidRPr="00B22272">
              <w:rPr>
                <w:rFonts w:ascii="Cambria" w:eastAsia="仿宋" w:hAnsi="Cambria" w:cs="Times New Roman"/>
                <w:bCs/>
                <w:i/>
                <w:iCs/>
                <w:szCs w:val="21"/>
              </w:rPr>
              <w:t>Freedom’s Right</w:t>
            </w:r>
            <w:r w:rsidRPr="00B22272">
              <w:rPr>
                <w:rFonts w:ascii="Cambria" w:eastAsia="仿宋" w:hAnsi="Cambria" w:cs="Times New Roman"/>
                <w:bCs/>
                <w:szCs w:val="21"/>
              </w:rPr>
              <w:t xml:space="preserve">: </w:t>
            </w:r>
            <w:r w:rsidRPr="00B22272">
              <w:rPr>
                <w:rFonts w:ascii="Cambria" w:eastAsia="仿宋" w:hAnsi="Cambria" w:cs="Times New Roman"/>
                <w:bCs/>
                <w:i/>
                <w:iCs/>
                <w:szCs w:val="21"/>
              </w:rPr>
              <w:t>The Social Foundations of Democratic Life</w:t>
            </w:r>
            <w:r w:rsidRPr="00B22272">
              <w:rPr>
                <w:rFonts w:ascii="Cambria" w:eastAsia="仿宋" w:hAnsi="Cambria" w:cs="Times New Roman"/>
                <w:bCs/>
                <w:szCs w:val="21"/>
              </w:rPr>
              <w:t xml:space="preserve">, </w:t>
            </w:r>
            <w:r w:rsidRPr="00B22272">
              <w:rPr>
                <w:rFonts w:ascii="Cambria" w:eastAsia="仿宋" w:hAnsi="Cambria" w:cs="Times New Roman" w:hint="eastAsia"/>
                <w:bCs/>
                <w:szCs w:val="21"/>
              </w:rPr>
              <w:t>Po</w:t>
            </w:r>
            <w:r w:rsidRPr="00B22272">
              <w:rPr>
                <w:rFonts w:ascii="Cambria" w:eastAsia="仿宋" w:hAnsi="Cambria" w:cs="Times New Roman"/>
                <w:bCs/>
                <w:szCs w:val="21"/>
              </w:rPr>
              <w:t>lity Press, 2014.</w:t>
            </w:r>
          </w:p>
          <w:p w:rsidR="004F4FE6" w:rsidRPr="00B22272" w:rsidRDefault="00B22272" w:rsidP="00843817">
            <w:pPr>
              <w:jc w:val="left"/>
              <w:rPr>
                <w:rFonts w:ascii="宋体" w:hint="eastAsia"/>
                <w:b/>
                <w:i/>
                <w:szCs w:val="21"/>
              </w:rPr>
            </w:pPr>
            <w:r>
              <w:rPr>
                <w:rFonts w:ascii="宋体" w:hint="eastAsia"/>
                <w:b/>
                <w:i/>
                <w:szCs w:val="21"/>
              </w:rPr>
              <w:t>8</w:t>
            </w:r>
            <w:r>
              <w:rPr>
                <w:rFonts w:ascii="宋体"/>
                <w:b/>
                <w:i/>
                <w:szCs w:val="21"/>
              </w:rPr>
              <w:t>,</w:t>
            </w:r>
            <w:r w:rsidR="00DE272A">
              <w:rPr>
                <w:rFonts w:ascii="宋体"/>
                <w:b/>
                <w:i/>
                <w:szCs w:val="21"/>
              </w:rPr>
              <w:t xml:space="preserve"> From Marx to Hegel and Back, </w:t>
            </w:r>
            <w:r w:rsidR="00DE272A" w:rsidRPr="00DE272A">
              <w:rPr>
                <w:rFonts w:ascii="宋体"/>
                <w:b/>
                <w:iCs/>
                <w:szCs w:val="21"/>
              </w:rPr>
              <w:t xml:space="preserve">edited by </w:t>
            </w:r>
            <w:r w:rsidR="00DE272A" w:rsidRPr="00DE272A">
              <w:rPr>
                <w:rFonts w:ascii="宋体"/>
                <w:b/>
                <w:iCs/>
                <w:szCs w:val="21"/>
              </w:rPr>
              <w:t xml:space="preserve">Victoria </w:t>
            </w:r>
            <w:proofErr w:type="spellStart"/>
            <w:r w:rsidR="00DE272A" w:rsidRPr="00DE272A">
              <w:rPr>
                <w:rFonts w:ascii="宋体"/>
                <w:b/>
                <w:iCs/>
                <w:szCs w:val="21"/>
              </w:rPr>
              <w:t>Fareld</w:t>
            </w:r>
            <w:proofErr w:type="spellEnd"/>
            <w:r w:rsidR="00DE272A" w:rsidRPr="00DE272A">
              <w:rPr>
                <w:rFonts w:ascii="宋体"/>
                <w:b/>
                <w:iCs/>
                <w:szCs w:val="21"/>
              </w:rPr>
              <w:t xml:space="preserve"> &amp;Hannes </w:t>
            </w:r>
            <w:proofErr w:type="spellStart"/>
            <w:r w:rsidR="00DE272A" w:rsidRPr="00DE272A">
              <w:rPr>
                <w:rFonts w:ascii="宋体"/>
                <w:b/>
                <w:iCs/>
                <w:szCs w:val="21"/>
              </w:rPr>
              <w:t>Kuch</w:t>
            </w:r>
            <w:proofErr w:type="spellEnd"/>
            <w:r w:rsidR="00DE272A" w:rsidRPr="00DE272A">
              <w:rPr>
                <w:rFonts w:ascii="宋体"/>
                <w:b/>
                <w:iCs/>
                <w:szCs w:val="21"/>
              </w:rPr>
              <w:t xml:space="preserve"> Bloomsbury, 2020.</w:t>
            </w:r>
          </w:p>
        </w:tc>
      </w:tr>
      <w:tr w:rsidR="004F4FE6" w:rsidTr="00843817">
        <w:trPr>
          <w:trHeight w:val="418"/>
          <w:jc w:val="center"/>
        </w:trPr>
        <w:tc>
          <w:tcPr>
            <w:tcW w:w="9108" w:type="dxa"/>
            <w:gridSpan w:val="14"/>
            <w:tcBorders>
              <w:top w:val="single" w:sz="4" w:space="0" w:color="auto"/>
              <w:left w:val="single" w:sz="4" w:space="0" w:color="auto"/>
              <w:bottom w:val="single" w:sz="4" w:space="0" w:color="auto"/>
              <w:right w:val="single" w:sz="4" w:space="0" w:color="auto"/>
            </w:tcBorders>
            <w:shd w:val="clear" w:color="auto" w:fill="D7D7D7"/>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b/>
                <w:sz w:val="24"/>
                <w:szCs w:val="24"/>
              </w:rPr>
              <w:t>8</w:t>
            </w:r>
            <w:r>
              <w:rPr>
                <w:rFonts w:ascii="Times New Roman" w:eastAsia="仿宋" w:hAnsi="Times New Roman" w:cs="Times New Roman"/>
                <w:b/>
                <w:sz w:val="24"/>
                <w:szCs w:val="24"/>
              </w:rPr>
              <w:t>.</w:t>
            </w:r>
            <w:r>
              <w:rPr>
                <w:rFonts w:ascii="Times New Roman" w:eastAsia="仿宋" w:hAnsi="Times New Roman" w:cs="Times New Roman" w:hint="eastAsia"/>
                <w:b/>
                <w:sz w:val="24"/>
                <w:szCs w:val="24"/>
              </w:rPr>
              <w:t>教学团队成员</w:t>
            </w:r>
            <w:r>
              <w:rPr>
                <w:rFonts w:ascii="Times New Roman" w:eastAsia="仿宋" w:hAnsi="Times New Roman" w:cs="Courier New" w:hint="eastAsia"/>
                <w:b/>
                <w:bCs/>
                <w:sz w:val="28"/>
                <w:szCs w:val="28"/>
              </w:rPr>
              <w:t>/</w:t>
            </w:r>
            <w:r>
              <w:rPr>
                <w:rFonts w:ascii="Times New Roman" w:eastAsia="仿宋" w:hAnsi="Times New Roman" w:cs="Courier New"/>
                <w:b/>
                <w:sz w:val="24"/>
                <w:szCs w:val="24"/>
              </w:rPr>
              <w:t xml:space="preserve"> Teaching Team</w:t>
            </w:r>
          </w:p>
        </w:tc>
      </w:tr>
      <w:tr w:rsidR="004F4FE6" w:rsidTr="00843817">
        <w:trPr>
          <w:trHeight w:val="641"/>
          <w:jc w:val="center"/>
        </w:trPr>
        <w:tc>
          <w:tcPr>
            <w:tcW w:w="981" w:type="dxa"/>
            <w:gridSpan w:val="2"/>
            <w:tcBorders>
              <w:top w:val="single" w:sz="4" w:space="0" w:color="auto"/>
              <w:left w:val="single" w:sz="4" w:space="0" w:color="auto"/>
              <w:bottom w:val="single" w:sz="4" w:space="0" w:color="auto"/>
              <w:right w:val="single" w:sz="4" w:space="0" w:color="000000"/>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姓名</w:t>
            </w:r>
          </w:p>
          <w:p w:rsidR="004F4FE6" w:rsidRDefault="004F4FE6" w:rsidP="00843817">
            <w:pPr>
              <w:widowControl/>
              <w:jc w:val="center"/>
              <w:rPr>
                <w:rFonts w:ascii="Times New Roman" w:eastAsia="仿宋" w:hAnsi="Times New Roman" w:cs="Times New Roman"/>
                <w:b/>
                <w:bCs/>
                <w:szCs w:val="21"/>
              </w:rPr>
            </w:pPr>
            <w:r>
              <w:rPr>
                <w:rFonts w:ascii="Times New Roman" w:eastAsia="仿宋" w:hAnsi="Times New Roman" w:cs="Times New Roman"/>
                <w:b/>
                <w:bCs/>
                <w:szCs w:val="21"/>
              </w:rPr>
              <w:t>Name</w:t>
            </w:r>
          </w:p>
        </w:tc>
        <w:tc>
          <w:tcPr>
            <w:tcW w:w="1646" w:type="dxa"/>
            <w:gridSpan w:val="4"/>
            <w:tcBorders>
              <w:top w:val="single" w:sz="4" w:space="0" w:color="auto"/>
              <w:left w:val="nil"/>
              <w:bottom w:val="single" w:sz="4" w:space="0" w:color="auto"/>
              <w:right w:val="single" w:sz="4" w:space="0" w:color="000000"/>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职称</w:t>
            </w:r>
          </w:p>
          <w:p w:rsidR="004F4FE6" w:rsidRDefault="004F4FE6" w:rsidP="00843817">
            <w:pPr>
              <w:widowControl/>
              <w:ind w:left="204" w:hangingChars="100" w:hanging="204"/>
              <w:jc w:val="center"/>
              <w:rPr>
                <w:rFonts w:ascii="Times New Roman" w:eastAsia="宋体" w:hAnsi="Times New Roman" w:cs="Times New Roman"/>
                <w:b/>
                <w:bCs/>
                <w:sz w:val="20"/>
                <w:szCs w:val="20"/>
              </w:rPr>
            </w:pPr>
            <w:r>
              <w:rPr>
                <w:rFonts w:ascii="Times New Roman" w:eastAsia="宋体" w:hAnsi="Times New Roman" w:cs="Times New Roman"/>
                <w:b/>
                <w:bCs/>
                <w:sz w:val="20"/>
                <w:szCs w:val="20"/>
              </w:rPr>
              <w:t>Professional</w:t>
            </w:r>
          </w:p>
          <w:p w:rsidR="004F4FE6" w:rsidRDefault="004F4FE6" w:rsidP="00843817">
            <w:pPr>
              <w:widowControl/>
              <w:ind w:left="204" w:hangingChars="100" w:hanging="204"/>
              <w:jc w:val="center"/>
              <w:rPr>
                <w:rFonts w:ascii="Times New Roman" w:eastAsia="仿宋" w:hAnsi="Times New Roman" w:cs="Times New Roman"/>
                <w:b/>
                <w:bCs/>
                <w:szCs w:val="21"/>
              </w:rPr>
            </w:pPr>
            <w:r>
              <w:rPr>
                <w:rFonts w:ascii="Times New Roman" w:eastAsia="宋体" w:hAnsi="Times New Roman" w:cs="Times New Roman"/>
                <w:b/>
                <w:bCs/>
                <w:sz w:val="20"/>
                <w:szCs w:val="20"/>
              </w:rPr>
              <w:t>Title</w:t>
            </w:r>
          </w:p>
        </w:tc>
        <w:tc>
          <w:tcPr>
            <w:tcW w:w="1043" w:type="dxa"/>
            <w:gridSpan w:val="2"/>
            <w:tcBorders>
              <w:top w:val="single" w:sz="4" w:space="0" w:color="auto"/>
              <w:left w:val="nil"/>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院系</w:t>
            </w:r>
          </w:p>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b/>
                <w:bCs/>
                <w:szCs w:val="21"/>
              </w:rPr>
              <w:t>School/</w:t>
            </w:r>
          </w:p>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b/>
                <w:bCs/>
                <w:szCs w:val="21"/>
              </w:rPr>
              <w:t>Department</w:t>
            </w:r>
          </w:p>
        </w:tc>
        <w:tc>
          <w:tcPr>
            <w:tcW w:w="2037" w:type="dxa"/>
            <w:gridSpan w:val="3"/>
            <w:tcBorders>
              <w:top w:val="single" w:sz="4" w:space="0" w:color="auto"/>
              <w:left w:val="single" w:sz="4" w:space="0" w:color="000000"/>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教学中承担职责</w:t>
            </w:r>
          </w:p>
          <w:p w:rsidR="004F4FE6" w:rsidRDefault="004F4FE6" w:rsidP="00843817">
            <w:pPr>
              <w:widowControl/>
              <w:jc w:val="center"/>
              <w:rPr>
                <w:rFonts w:ascii="Times New Roman" w:eastAsia="仿宋" w:hAnsi="Times New Roman" w:cs="Times New Roman"/>
                <w:b/>
                <w:bCs/>
                <w:szCs w:val="21"/>
              </w:rPr>
            </w:pPr>
            <w:r>
              <w:rPr>
                <w:rFonts w:ascii="Times New Roman" w:eastAsia="宋体" w:hAnsi="Times New Roman" w:cs="Times New Roman"/>
                <w:b/>
                <w:bCs/>
                <w:szCs w:val="21"/>
              </w:rPr>
              <w:t>Instructional Duties</w:t>
            </w:r>
          </w:p>
        </w:tc>
        <w:tc>
          <w:tcPr>
            <w:tcW w:w="1261" w:type="dxa"/>
            <w:gridSpan w:val="2"/>
            <w:tcBorders>
              <w:top w:val="single" w:sz="4" w:space="0" w:color="auto"/>
              <w:left w:val="single" w:sz="4" w:space="0" w:color="000000"/>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联系邮箱</w:t>
            </w:r>
          </w:p>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b/>
                <w:szCs w:val="21"/>
              </w:rPr>
              <w:t>E-mail</w:t>
            </w:r>
          </w:p>
        </w:tc>
        <w:tc>
          <w:tcPr>
            <w:tcW w:w="2140" w:type="dxa"/>
            <w:tcBorders>
              <w:top w:val="single" w:sz="4" w:space="0" w:color="auto"/>
              <w:left w:val="single" w:sz="4" w:space="0" w:color="000000"/>
              <w:bottom w:val="single" w:sz="4" w:space="0" w:color="auto"/>
              <w:right w:val="single" w:sz="4" w:space="0" w:color="auto"/>
            </w:tcBorders>
            <w:vAlign w:val="center"/>
          </w:tcPr>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简介</w:t>
            </w:r>
            <w:r>
              <w:rPr>
                <w:rFonts w:ascii="Times New Roman" w:eastAsia="仿宋" w:hAnsi="Times New Roman" w:cs="Times New Roman" w:hint="eastAsia"/>
                <w:b/>
                <w:bCs/>
                <w:szCs w:val="21"/>
              </w:rPr>
              <w:t>/</w:t>
            </w:r>
            <w:r>
              <w:rPr>
                <w:rFonts w:ascii="Times New Roman" w:eastAsia="仿宋" w:hAnsi="Times New Roman" w:cs="Times New Roman" w:hint="eastAsia"/>
                <w:b/>
                <w:bCs/>
                <w:szCs w:val="21"/>
              </w:rPr>
              <w:t>个人主页</w:t>
            </w:r>
          </w:p>
          <w:p w:rsidR="004F4FE6" w:rsidRDefault="004F4FE6" w:rsidP="00843817">
            <w:pPr>
              <w:jc w:val="center"/>
              <w:rPr>
                <w:rFonts w:ascii="Times New Roman" w:eastAsia="仿宋" w:hAnsi="Times New Roman" w:cs="Times New Roman"/>
                <w:b/>
                <w:szCs w:val="21"/>
              </w:rPr>
            </w:pPr>
            <w:r>
              <w:rPr>
                <w:rFonts w:ascii="Times New Roman" w:eastAsia="仿宋" w:hAnsi="Times New Roman" w:cs="Times New Roman"/>
                <w:b/>
                <w:szCs w:val="21"/>
              </w:rPr>
              <w:t>Personal Profile/</w:t>
            </w:r>
          </w:p>
          <w:p w:rsidR="004F4FE6" w:rsidRDefault="004F4FE6" w:rsidP="00843817">
            <w:pPr>
              <w:jc w:val="center"/>
              <w:rPr>
                <w:rFonts w:ascii="Times New Roman" w:eastAsia="仿宋" w:hAnsi="Times New Roman" w:cs="Times New Roman"/>
                <w:b/>
                <w:bCs/>
                <w:szCs w:val="21"/>
              </w:rPr>
            </w:pPr>
            <w:r>
              <w:rPr>
                <w:rFonts w:ascii="Times New Roman" w:eastAsia="仿宋" w:hAnsi="Times New Roman" w:cs="Times New Roman"/>
                <w:b/>
                <w:szCs w:val="21"/>
              </w:rPr>
              <w:t>Homepage</w:t>
            </w:r>
          </w:p>
        </w:tc>
      </w:tr>
      <w:tr w:rsidR="004F4FE6" w:rsidTr="00843817">
        <w:trPr>
          <w:trHeight w:val="605"/>
          <w:jc w:val="center"/>
        </w:trPr>
        <w:tc>
          <w:tcPr>
            <w:tcW w:w="981" w:type="dxa"/>
            <w:gridSpan w:val="2"/>
            <w:tcBorders>
              <w:top w:val="single" w:sz="4" w:space="0" w:color="auto"/>
              <w:left w:val="single" w:sz="4" w:space="0" w:color="auto"/>
              <w:bottom w:val="single" w:sz="4" w:space="0" w:color="auto"/>
              <w:right w:val="single" w:sz="4" w:space="0" w:color="000000"/>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szCs w:val="21"/>
              </w:rPr>
              <w:t>Terry Pinkard</w:t>
            </w:r>
          </w:p>
        </w:tc>
        <w:tc>
          <w:tcPr>
            <w:tcW w:w="1646" w:type="dxa"/>
            <w:gridSpan w:val="4"/>
            <w:tcBorders>
              <w:top w:val="single" w:sz="4" w:space="0" w:color="auto"/>
              <w:left w:val="nil"/>
              <w:bottom w:val="single" w:sz="4" w:space="0" w:color="auto"/>
              <w:right w:val="single" w:sz="4" w:space="0" w:color="000000"/>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szCs w:val="21"/>
              </w:rPr>
              <w:t>访问教授</w:t>
            </w:r>
          </w:p>
        </w:tc>
        <w:tc>
          <w:tcPr>
            <w:tcW w:w="1043" w:type="dxa"/>
            <w:gridSpan w:val="2"/>
            <w:tcBorders>
              <w:top w:val="single" w:sz="4" w:space="0" w:color="auto"/>
              <w:left w:val="nil"/>
              <w:bottom w:val="single" w:sz="4" w:space="0" w:color="auto"/>
              <w:right w:val="single" w:sz="4" w:space="0" w:color="auto"/>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szCs w:val="21"/>
              </w:rPr>
              <w:t>美国乔治城大学人文学院</w:t>
            </w:r>
          </w:p>
        </w:tc>
        <w:tc>
          <w:tcPr>
            <w:tcW w:w="2037" w:type="dxa"/>
            <w:gridSpan w:val="3"/>
            <w:tcBorders>
              <w:top w:val="single" w:sz="4" w:space="0" w:color="auto"/>
              <w:left w:val="single" w:sz="4" w:space="0" w:color="000000"/>
              <w:bottom w:val="single" w:sz="4" w:space="0" w:color="auto"/>
              <w:right w:val="single" w:sz="4" w:space="0" w:color="auto"/>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szCs w:val="21"/>
              </w:rPr>
              <w:t>主讲教师</w:t>
            </w:r>
          </w:p>
        </w:tc>
        <w:tc>
          <w:tcPr>
            <w:tcW w:w="1261" w:type="dxa"/>
            <w:gridSpan w:val="2"/>
            <w:tcBorders>
              <w:top w:val="single" w:sz="4" w:space="0" w:color="auto"/>
              <w:left w:val="single" w:sz="4" w:space="0" w:color="000000"/>
              <w:bottom w:val="single" w:sz="4" w:space="0" w:color="auto"/>
              <w:right w:val="single" w:sz="4" w:space="0" w:color="auto"/>
            </w:tcBorders>
          </w:tcPr>
          <w:p w:rsidR="004F4FE6" w:rsidRDefault="004F4FE6" w:rsidP="00843817">
            <w:pPr>
              <w:rPr>
                <w:rFonts w:ascii="Times New Roman" w:eastAsia="仿宋" w:hAnsi="Times New Roman" w:cs="Times New Roman"/>
                <w:szCs w:val="21"/>
              </w:rPr>
            </w:pPr>
            <w:r w:rsidRPr="0016628F">
              <w:rPr>
                <w:rFonts w:ascii="Times New Roman" w:eastAsia="仿宋" w:hAnsi="Times New Roman" w:cs="Times New Roman"/>
                <w:szCs w:val="21"/>
              </w:rPr>
              <w:t>Terry.Pinkard@georgetown.edu</w:t>
            </w:r>
          </w:p>
        </w:tc>
        <w:tc>
          <w:tcPr>
            <w:tcW w:w="2140" w:type="dxa"/>
            <w:tcBorders>
              <w:top w:val="single" w:sz="4" w:space="0" w:color="auto"/>
              <w:left w:val="single" w:sz="4" w:space="0" w:color="000000"/>
              <w:bottom w:val="single" w:sz="4" w:space="0" w:color="auto"/>
              <w:right w:val="single" w:sz="4" w:space="0" w:color="auto"/>
            </w:tcBorders>
          </w:tcPr>
          <w:p w:rsidR="004F4FE6" w:rsidRDefault="004F4FE6" w:rsidP="00843817">
            <w:pPr>
              <w:rPr>
                <w:rFonts w:ascii="Times New Roman" w:eastAsia="仿宋" w:hAnsi="Times New Roman" w:cs="Times New Roman"/>
                <w:szCs w:val="21"/>
              </w:rPr>
            </w:pPr>
            <w:r w:rsidRPr="0016628F">
              <w:rPr>
                <w:rFonts w:ascii="Times New Roman" w:eastAsia="仿宋" w:hAnsi="Times New Roman" w:cs="Times New Roman"/>
                <w:szCs w:val="21"/>
              </w:rPr>
              <w:t> https://georgetown.academia.edu/TerryPinkard</w:t>
            </w:r>
          </w:p>
        </w:tc>
      </w:tr>
      <w:tr w:rsidR="004F4FE6" w:rsidTr="00843817">
        <w:trPr>
          <w:trHeight w:val="605"/>
          <w:jc w:val="center"/>
        </w:trPr>
        <w:tc>
          <w:tcPr>
            <w:tcW w:w="981" w:type="dxa"/>
            <w:gridSpan w:val="2"/>
            <w:tcBorders>
              <w:top w:val="single" w:sz="4" w:space="0" w:color="auto"/>
              <w:left w:val="single" w:sz="4" w:space="0" w:color="auto"/>
              <w:bottom w:val="single" w:sz="4" w:space="0" w:color="auto"/>
              <w:right w:val="single" w:sz="4" w:space="0" w:color="000000"/>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szCs w:val="21"/>
              </w:rPr>
              <w:t>张双利</w:t>
            </w:r>
          </w:p>
        </w:tc>
        <w:tc>
          <w:tcPr>
            <w:tcW w:w="1646" w:type="dxa"/>
            <w:gridSpan w:val="4"/>
            <w:tcBorders>
              <w:top w:val="single" w:sz="4" w:space="0" w:color="auto"/>
              <w:left w:val="nil"/>
              <w:bottom w:val="single" w:sz="4" w:space="0" w:color="auto"/>
              <w:right w:val="single" w:sz="4" w:space="0" w:color="000000"/>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szCs w:val="21"/>
              </w:rPr>
              <w:t>教授</w:t>
            </w:r>
          </w:p>
        </w:tc>
        <w:tc>
          <w:tcPr>
            <w:tcW w:w="1043" w:type="dxa"/>
            <w:gridSpan w:val="2"/>
            <w:tcBorders>
              <w:top w:val="single" w:sz="4" w:space="0" w:color="auto"/>
              <w:left w:val="nil"/>
              <w:bottom w:val="single" w:sz="4" w:space="0" w:color="auto"/>
              <w:right w:val="single" w:sz="4" w:space="0" w:color="auto"/>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szCs w:val="21"/>
              </w:rPr>
              <w:t>哲学学院</w:t>
            </w:r>
          </w:p>
        </w:tc>
        <w:tc>
          <w:tcPr>
            <w:tcW w:w="2037" w:type="dxa"/>
            <w:gridSpan w:val="3"/>
            <w:tcBorders>
              <w:top w:val="single" w:sz="4" w:space="0" w:color="auto"/>
              <w:left w:val="single" w:sz="4" w:space="0" w:color="000000"/>
              <w:bottom w:val="single" w:sz="4" w:space="0" w:color="auto"/>
              <w:right w:val="single" w:sz="4" w:space="0" w:color="auto"/>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hint="eastAsia"/>
                <w:szCs w:val="21"/>
              </w:rPr>
              <w:t>协助教师</w:t>
            </w:r>
          </w:p>
        </w:tc>
        <w:tc>
          <w:tcPr>
            <w:tcW w:w="1261" w:type="dxa"/>
            <w:gridSpan w:val="2"/>
            <w:tcBorders>
              <w:top w:val="single" w:sz="4" w:space="0" w:color="auto"/>
              <w:left w:val="single" w:sz="4" w:space="0" w:color="000000"/>
              <w:bottom w:val="single" w:sz="4" w:space="0" w:color="auto"/>
              <w:right w:val="single" w:sz="4" w:space="0" w:color="auto"/>
            </w:tcBorders>
          </w:tcPr>
          <w:p w:rsidR="004F4FE6" w:rsidRDefault="004F4FE6" w:rsidP="00843817">
            <w:pPr>
              <w:rPr>
                <w:rFonts w:ascii="Times New Roman" w:eastAsia="仿宋" w:hAnsi="Times New Roman" w:cs="Times New Roman"/>
                <w:szCs w:val="21"/>
              </w:rPr>
            </w:pPr>
            <w:r>
              <w:rPr>
                <w:rFonts w:ascii="Times New Roman" w:eastAsia="仿宋" w:hAnsi="Times New Roman" w:cs="Times New Roman"/>
                <w:szCs w:val="21"/>
              </w:rPr>
              <w:t>shuangli@fudan.edu.cn</w:t>
            </w:r>
          </w:p>
        </w:tc>
        <w:tc>
          <w:tcPr>
            <w:tcW w:w="2140" w:type="dxa"/>
            <w:tcBorders>
              <w:top w:val="single" w:sz="4" w:space="0" w:color="auto"/>
              <w:left w:val="single" w:sz="4" w:space="0" w:color="000000"/>
              <w:bottom w:val="single" w:sz="4" w:space="0" w:color="auto"/>
              <w:right w:val="single" w:sz="4" w:space="0" w:color="auto"/>
            </w:tcBorders>
          </w:tcPr>
          <w:p w:rsidR="004F4FE6" w:rsidRDefault="004F4FE6" w:rsidP="00843817">
            <w:pPr>
              <w:rPr>
                <w:rFonts w:ascii="Times New Roman" w:eastAsia="仿宋" w:hAnsi="Times New Roman" w:cs="Times New Roman"/>
                <w:szCs w:val="21"/>
              </w:rPr>
            </w:pPr>
          </w:p>
        </w:tc>
      </w:tr>
    </w:tbl>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Default="004F4FE6" w:rsidP="004F4FE6">
      <w:pPr>
        <w:spacing w:line="14" w:lineRule="exact"/>
        <w:rPr>
          <w:rFonts w:ascii="Times New Roman" w:hAnsi="Times New Roman"/>
        </w:rPr>
      </w:pPr>
    </w:p>
    <w:p w:rsidR="004F4FE6" w:rsidRPr="004C57E6" w:rsidRDefault="004F4FE6" w:rsidP="004F4FE6"/>
    <w:p w:rsidR="00567201" w:rsidRPr="004F4FE6" w:rsidRDefault="00567201"/>
    <w:sectPr w:rsidR="00567201" w:rsidRPr="004F4FE6" w:rsidSect="00F76938">
      <w:pgSz w:w="11906" w:h="16838"/>
      <w:pgMar w:top="1723" w:right="1406" w:bottom="1213" w:left="140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webkit-standard">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 Color Emoji">
    <w:panose1 w:val="00000000000000000000"/>
    <w:charset w:val="00"/>
    <w:family w:val="auto"/>
    <w:pitch w:val="variable"/>
    <w:sig w:usb0="00000003" w:usb1="18000000" w:usb2="14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0"/>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B44816"/>
    <w:multiLevelType w:val="hybridMultilevel"/>
    <w:tmpl w:val="E76A8206"/>
    <w:lvl w:ilvl="0" w:tplc="C77090C2">
      <w:start w:val="1"/>
      <w:numFmt w:val="decimal"/>
      <w:lvlText w:val="%1."/>
      <w:lvlJc w:val="left"/>
      <w:pPr>
        <w:ind w:left="360" w:hanging="360"/>
      </w:pPr>
      <w:rPr>
        <w:rFonts w:eastAsiaTheme="minorEastAsia" w:cstheme="minorBidi"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69176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FE6"/>
    <w:rsid w:val="00153F4D"/>
    <w:rsid w:val="004F4FE6"/>
    <w:rsid w:val="00567201"/>
    <w:rsid w:val="006302E2"/>
    <w:rsid w:val="006A1A44"/>
    <w:rsid w:val="007F4FB1"/>
    <w:rsid w:val="008E0770"/>
    <w:rsid w:val="00A62E57"/>
    <w:rsid w:val="00B22272"/>
    <w:rsid w:val="00DE2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DFB151F"/>
  <w15:chartTrackingRefBased/>
  <w15:docId w15:val="{96F99CE9-90E0-2E4F-9011-2302004CE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FE6"/>
    <w:pPr>
      <w:widowControl w:val="0"/>
      <w:jc w:val="both"/>
    </w:pPr>
    <w:rPr>
      <w:szCs w:val="22"/>
    </w:rPr>
  </w:style>
  <w:style w:type="paragraph" w:styleId="1">
    <w:name w:val="heading 1"/>
    <w:basedOn w:val="a"/>
    <w:next w:val="a"/>
    <w:link w:val="10"/>
    <w:uiPriority w:val="9"/>
    <w:qFormat/>
    <w:rsid w:val="004F4FE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F4FE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F4FE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F4FE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F4FE6"/>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F4FE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F4FE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F4FE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F4FE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F4FE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F4FE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F4FE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F4FE6"/>
    <w:rPr>
      <w:rFonts w:cstheme="majorBidi"/>
      <w:color w:val="0F4761" w:themeColor="accent1" w:themeShade="BF"/>
      <w:sz w:val="28"/>
      <w:szCs w:val="28"/>
    </w:rPr>
  </w:style>
  <w:style w:type="character" w:customStyle="1" w:styleId="50">
    <w:name w:val="标题 5 字符"/>
    <w:basedOn w:val="a0"/>
    <w:link w:val="5"/>
    <w:uiPriority w:val="9"/>
    <w:semiHidden/>
    <w:rsid w:val="004F4FE6"/>
    <w:rPr>
      <w:rFonts w:cstheme="majorBidi"/>
      <w:color w:val="0F4761" w:themeColor="accent1" w:themeShade="BF"/>
      <w:sz w:val="24"/>
    </w:rPr>
  </w:style>
  <w:style w:type="character" w:customStyle="1" w:styleId="60">
    <w:name w:val="标题 6 字符"/>
    <w:basedOn w:val="a0"/>
    <w:link w:val="6"/>
    <w:uiPriority w:val="9"/>
    <w:semiHidden/>
    <w:rsid w:val="004F4FE6"/>
    <w:rPr>
      <w:rFonts w:cstheme="majorBidi"/>
      <w:b/>
      <w:bCs/>
      <w:color w:val="0F4761" w:themeColor="accent1" w:themeShade="BF"/>
    </w:rPr>
  </w:style>
  <w:style w:type="character" w:customStyle="1" w:styleId="70">
    <w:name w:val="标题 7 字符"/>
    <w:basedOn w:val="a0"/>
    <w:link w:val="7"/>
    <w:uiPriority w:val="9"/>
    <w:semiHidden/>
    <w:rsid w:val="004F4FE6"/>
    <w:rPr>
      <w:rFonts w:cstheme="majorBidi"/>
      <w:b/>
      <w:bCs/>
      <w:color w:val="595959" w:themeColor="text1" w:themeTint="A6"/>
    </w:rPr>
  </w:style>
  <w:style w:type="character" w:customStyle="1" w:styleId="80">
    <w:name w:val="标题 8 字符"/>
    <w:basedOn w:val="a0"/>
    <w:link w:val="8"/>
    <w:uiPriority w:val="9"/>
    <w:semiHidden/>
    <w:rsid w:val="004F4FE6"/>
    <w:rPr>
      <w:rFonts w:cstheme="majorBidi"/>
      <w:color w:val="595959" w:themeColor="text1" w:themeTint="A6"/>
    </w:rPr>
  </w:style>
  <w:style w:type="character" w:customStyle="1" w:styleId="90">
    <w:name w:val="标题 9 字符"/>
    <w:basedOn w:val="a0"/>
    <w:link w:val="9"/>
    <w:uiPriority w:val="9"/>
    <w:semiHidden/>
    <w:rsid w:val="004F4FE6"/>
    <w:rPr>
      <w:rFonts w:eastAsiaTheme="majorEastAsia" w:cstheme="majorBidi"/>
      <w:color w:val="595959" w:themeColor="text1" w:themeTint="A6"/>
    </w:rPr>
  </w:style>
  <w:style w:type="paragraph" w:styleId="a3">
    <w:name w:val="Title"/>
    <w:basedOn w:val="a"/>
    <w:next w:val="a"/>
    <w:link w:val="a4"/>
    <w:uiPriority w:val="10"/>
    <w:qFormat/>
    <w:rsid w:val="004F4FE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F4F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F4FE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F4FE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F4FE6"/>
    <w:pPr>
      <w:spacing w:before="160" w:after="160"/>
      <w:jc w:val="center"/>
    </w:pPr>
    <w:rPr>
      <w:i/>
      <w:iCs/>
      <w:color w:val="404040" w:themeColor="text1" w:themeTint="BF"/>
    </w:rPr>
  </w:style>
  <w:style w:type="character" w:customStyle="1" w:styleId="a8">
    <w:name w:val="引用 字符"/>
    <w:basedOn w:val="a0"/>
    <w:link w:val="a7"/>
    <w:uiPriority w:val="29"/>
    <w:rsid w:val="004F4FE6"/>
    <w:rPr>
      <w:i/>
      <w:iCs/>
      <w:color w:val="404040" w:themeColor="text1" w:themeTint="BF"/>
    </w:rPr>
  </w:style>
  <w:style w:type="paragraph" w:styleId="a9">
    <w:name w:val="List Paragraph"/>
    <w:basedOn w:val="a"/>
    <w:uiPriority w:val="34"/>
    <w:qFormat/>
    <w:rsid w:val="004F4FE6"/>
    <w:pPr>
      <w:ind w:left="720"/>
      <w:contextualSpacing/>
    </w:pPr>
  </w:style>
  <w:style w:type="character" w:styleId="aa">
    <w:name w:val="Intense Emphasis"/>
    <w:basedOn w:val="a0"/>
    <w:uiPriority w:val="21"/>
    <w:qFormat/>
    <w:rsid w:val="004F4FE6"/>
    <w:rPr>
      <w:i/>
      <w:iCs/>
      <w:color w:val="0F4761" w:themeColor="accent1" w:themeShade="BF"/>
    </w:rPr>
  </w:style>
  <w:style w:type="paragraph" w:styleId="ab">
    <w:name w:val="Intense Quote"/>
    <w:basedOn w:val="a"/>
    <w:next w:val="a"/>
    <w:link w:val="ac"/>
    <w:uiPriority w:val="30"/>
    <w:qFormat/>
    <w:rsid w:val="004F4F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F4FE6"/>
    <w:rPr>
      <w:i/>
      <w:iCs/>
      <w:color w:val="0F4761" w:themeColor="accent1" w:themeShade="BF"/>
    </w:rPr>
  </w:style>
  <w:style w:type="character" w:styleId="ad">
    <w:name w:val="Intense Reference"/>
    <w:basedOn w:val="a0"/>
    <w:uiPriority w:val="32"/>
    <w:qFormat/>
    <w:rsid w:val="004F4F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36449">
      <w:bodyDiv w:val="1"/>
      <w:marLeft w:val="0"/>
      <w:marRight w:val="0"/>
      <w:marTop w:val="0"/>
      <w:marBottom w:val="0"/>
      <w:divBdr>
        <w:top w:val="none" w:sz="0" w:space="0" w:color="auto"/>
        <w:left w:val="none" w:sz="0" w:space="0" w:color="auto"/>
        <w:bottom w:val="none" w:sz="0" w:space="0" w:color="auto"/>
        <w:right w:val="none" w:sz="0" w:space="0" w:color="auto"/>
      </w:divBdr>
      <w:divsChild>
        <w:div w:id="2009282604">
          <w:marLeft w:val="0"/>
          <w:marRight w:val="0"/>
          <w:marTop w:val="0"/>
          <w:marBottom w:val="0"/>
          <w:divBdr>
            <w:top w:val="none" w:sz="0" w:space="0" w:color="auto"/>
            <w:left w:val="none" w:sz="0" w:space="0" w:color="auto"/>
            <w:bottom w:val="none" w:sz="0" w:space="0" w:color="auto"/>
            <w:right w:val="none" w:sz="0" w:space="0" w:color="auto"/>
          </w:divBdr>
          <w:divsChild>
            <w:div w:id="197354226">
              <w:marLeft w:val="0"/>
              <w:marRight w:val="0"/>
              <w:marTop w:val="0"/>
              <w:marBottom w:val="0"/>
              <w:divBdr>
                <w:top w:val="none" w:sz="0" w:space="0" w:color="auto"/>
                <w:left w:val="none" w:sz="0" w:space="0" w:color="auto"/>
                <w:bottom w:val="none" w:sz="0" w:space="0" w:color="auto"/>
                <w:right w:val="none" w:sz="0" w:space="0" w:color="auto"/>
              </w:divBdr>
              <w:divsChild>
                <w:div w:id="19739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344335">
      <w:bodyDiv w:val="1"/>
      <w:marLeft w:val="0"/>
      <w:marRight w:val="0"/>
      <w:marTop w:val="0"/>
      <w:marBottom w:val="0"/>
      <w:divBdr>
        <w:top w:val="none" w:sz="0" w:space="0" w:color="auto"/>
        <w:left w:val="none" w:sz="0" w:space="0" w:color="auto"/>
        <w:bottom w:val="none" w:sz="0" w:space="0" w:color="auto"/>
        <w:right w:val="none" w:sz="0" w:space="0" w:color="auto"/>
      </w:divBdr>
      <w:divsChild>
        <w:div w:id="834683142">
          <w:marLeft w:val="0"/>
          <w:marRight w:val="0"/>
          <w:marTop w:val="0"/>
          <w:marBottom w:val="0"/>
          <w:divBdr>
            <w:top w:val="none" w:sz="0" w:space="0" w:color="auto"/>
            <w:left w:val="none" w:sz="0" w:space="0" w:color="auto"/>
            <w:bottom w:val="none" w:sz="0" w:space="0" w:color="auto"/>
            <w:right w:val="none" w:sz="0" w:space="0" w:color="auto"/>
          </w:divBdr>
          <w:divsChild>
            <w:div w:id="891311398">
              <w:marLeft w:val="0"/>
              <w:marRight w:val="0"/>
              <w:marTop w:val="0"/>
              <w:marBottom w:val="0"/>
              <w:divBdr>
                <w:top w:val="none" w:sz="0" w:space="0" w:color="auto"/>
                <w:left w:val="none" w:sz="0" w:space="0" w:color="auto"/>
                <w:bottom w:val="none" w:sz="0" w:space="0" w:color="auto"/>
                <w:right w:val="none" w:sz="0" w:space="0" w:color="auto"/>
              </w:divBdr>
              <w:divsChild>
                <w:div w:id="69566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781</Words>
  <Characters>4457</Characters>
  <Application>Microsoft Office Word</Application>
  <DocSecurity>0</DocSecurity>
  <Lines>37</Lines>
  <Paragraphs>10</Paragraphs>
  <ScaleCrop>false</ScaleCrop>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Shuangli Zhang</dc:creator>
  <cp:keywords/>
  <dc:description/>
  <cp:lastModifiedBy>Shuangli Zhang</cp:lastModifiedBy>
  <cp:revision>2</cp:revision>
  <dcterms:created xsi:type="dcterms:W3CDTF">2026-08-08T03:39:00Z</dcterms:created>
  <dcterms:modified xsi:type="dcterms:W3CDTF">2026-08-08T04:53:00Z</dcterms:modified>
</cp:coreProperties>
</file>